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8"/>
        <w:tblW w:w="9943" w:type="dxa"/>
        <w:tblLook w:val="01E0" w:firstRow="1" w:lastRow="1" w:firstColumn="1" w:lastColumn="1" w:noHBand="0" w:noVBand="0"/>
      </w:tblPr>
      <w:tblGrid>
        <w:gridCol w:w="10159"/>
        <w:gridCol w:w="222"/>
      </w:tblGrid>
      <w:tr w:rsidR="00E3624F" w:rsidRPr="00F775F1" w:rsidTr="00E3624F">
        <w:tc>
          <w:tcPr>
            <w:tcW w:w="1443" w:type="dxa"/>
          </w:tcPr>
          <w:tbl>
            <w:tblPr>
              <w:tblpPr w:leftFromText="141" w:rightFromText="141" w:vertAnchor="text" w:horzAnchor="margin" w:tblpY="-65"/>
              <w:tblW w:w="9943" w:type="dxa"/>
              <w:tblLook w:val="01E0" w:firstRow="1" w:lastRow="1" w:firstColumn="1" w:lastColumn="1" w:noHBand="0" w:noVBand="0"/>
            </w:tblPr>
            <w:tblGrid>
              <w:gridCol w:w="1443"/>
              <w:gridCol w:w="8500"/>
            </w:tblGrid>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Številka:</w:t>
                  </w:r>
                </w:p>
              </w:tc>
              <w:tc>
                <w:tcPr>
                  <w:tcW w:w="8500" w:type="dxa"/>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944BF2">
                    <w:rPr>
                      <w:rFonts w:ascii="Calibri" w:hAnsi="Calibri"/>
                    </w:rPr>
                    <w:t>2019/011</w:t>
                  </w:r>
                </w:p>
              </w:tc>
            </w:tr>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Datum:</w:t>
                  </w:r>
                </w:p>
              </w:tc>
              <w:tc>
                <w:tcPr>
                  <w:tcW w:w="8500" w:type="dxa"/>
                </w:tcPr>
                <w:p w:rsidR="004448C9" w:rsidRPr="004448C9" w:rsidRDefault="00944BF2" w:rsidP="002315EF">
                  <w:pPr>
                    <w:widowControl/>
                    <w:adjustRightInd/>
                    <w:spacing w:line="240" w:lineRule="auto"/>
                    <w:textAlignment w:val="auto"/>
                    <w:rPr>
                      <w:rFonts w:ascii="Calibri" w:hAnsi="Calibri"/>
                    </w:rPr>
                  </w:pPr>
                  <w:del w:id="0" w:author="Svetlana Miloševič" w:date="2019-07-16T08:28:00Z">
                    <w:r w:rsidDel="002315EF">
                      <w:rPr>
                        <w:rFonts w:ascii="Calibri" w:hAnsi="Calibri"/>
                      </w:rPr>
                      <w:delText>20. 6</w:delText>
                    </w:r>
                  </w:del>
                  <w:ins w:id="1" w:author="Svetlana Miloševič" w:date="2019-07-16T08:28:00Z">
                    <w:r w:rsidR="002315EF">
                      <w:rPr>
                        <w:rFonts w:ascii="Calibri" w:hAnsi="Calibri"/>
                      </w:rPr>
                      <w:t>16. 7</w:t>
                    </w:r>
                  </w:ins>
                  <w:r w:rsidR="00993B8B">
                    <w:rPr>
                      <w:rFonts w:ascii="Calibri" w:hAnsi="Calibri"/>
                    </w:rPr>
                    <w:t>. 2019</w:t>
                  </w:r>
                </w:p>
              </w:tc>
            </w:tr>
          </w:tbl>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r w:rsidR="00E3624F" w:rsidRPr="00F775F1" w:rsidTr="00E3624F">
        <w:tc>
          <w:tcPr>
            <w:tcW w:w="1443" w:type="dxa"/>
          </w:tcPr>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bl>
    <w:p w:rsidR="00F775F1" w:rsidRPr="00F775F1" w:rsidRDefault="00F775F1" w:rsidP="00F775F1">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r w:rsidRPr="004448C9">
        <w:rPr>
          <w:rFonts w:ascii="Calibri" w:hAnsi="Calibri"/>
          <w:b/>
          <w:bCs/>
          <w:sz w:val="32"/>
          <w:lang w:eastAsia="sl-SI"/>
        </w:rPr>
        <w:t>RAZPISNA DOKUMENTACIJA</w:t>
      </w: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Cs/>
          <w:lang w:eastAsia="sl-SI"/>
        </w:rPr>
      </w:pPr>
      <w:r w:rsidRPr="004448C9">
        <w:rPr>
          <w:rFonts w:ascii="Calibri" w:hAnsi="Calibri"/>
          <w:bCs/>
          <w:lang w:eastAsia="sl-SI"/>
        </w:rPr>
        <w:t>za javno naročilo:</w:t>
      </w: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570"/>
      </w:tblGrid>
      <w:tr w:rsidR="004448C9" w:rsidRPr="004448C9" w:rsidTr="009C7885">
        <w:tc>
          <w:tcPr>
            <w:tcW w:w="5000" w:type="pct"/>
            <w:shd w:val="clear" w:color="auto" w:fill="FFFFFF" w:themeFill="background1"/>
            <w:vAlign w:val="center"/>
          </w:tcPr>
          <w:p w:rsidR="004448C9" w:rsidRPr="004448C9" w:rsidRDefault="00944BF2" w:rsidP="00944BF2">
            <w:pPr>
              <w:widowControl/>
              <w:adjustRightInd/>
              <w:spacing w:line="240" w:lineRule="auto"/>
              <w:jc w:val="center"/>
              <w:textAlignment w:val="auto"/>
              <w:rPr>
                <w:rFonts w:ascii="Calibri" w:hAnsi="Calibri"/>
                <w:b/>
                <w:lang w:eastAsia="sl-SI"/>
              </w:rPr>
            </w:pPr>
            <w:r>
              <w:rPr>
                <w:b/>
              </w:rPr>
              <w:t>Dobava, montaža, zagon in vzdrževanje kotla in kotlovskega postrojenja na lesno biomaso</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sectPr w:rsidR="004448C9" w:rsidRPr="004448C9" w:rsidSect="00D36459">
          <w:headerReference w:type="default" r:id="rId9"/>
          <w:footerReference w:type="even" r:id="rId10"/>
          <w:footerReference w:type="default" r:id="rId11"/>
          <w:headerReference w:type="first" r:id="rId12"/>
          <w:footerReference w:type="first" r:id="rId13"/>
          <w:pgSz w:w="11906" w:h="16838"/>
          <w:pgMar w:top="1418" w:right="1134" w:bottom="1134" w:left="1418" w:header="397" w:footer="283" w:gutter="0"/>
          <w:cols w:space="708"/>
          <w:titlePg/>
          <w:docGrid w:linePitch="360"/>
        </w:sectPr>
      </w:pPr>
    </w:p>
    <w:tbl>
      <w:tblPr>
        <w:tblW w:w="0" w:type="auto"/>
        <w:tblLook w:val="01E0" w:firstRow="1" w:lastRow="1" w:firstColumn="1" w:lastColumn="1" w:noHBand="0" w:noVBand="0"/>
      </w:tblPr>
      <w:tblGrid>
        <w:gridCol w:w="1070"/>
        <w:gridCol w:w="8210"/>
        <w:gridCol w:w="74"/>
      </w:tblGrid>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Številka:</w:t>
            </w:r>
          </w:p>
        </w:tc>
        <w:tc>
          <w:tcPr>
            <w:tcW w:w="8284" w:type="dxa"/>
            <w:gridSpan w:val="2"/>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9304EB">
              <w:rPr>
                <w:rFonts w:ascii="Calibri" w:hAnsi="Calibri"/>
              </w:rPr>
              <w:t>2019/011</w:t>
            </w:r>
          </w:p>
        </w:tc>
      </w:tr>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Datum:</w:t>
            </w:r>
          </w:p>
        </w:tc>
        <w:tc>
          <w:tcPr>
            <w:tcW w:w="8284" w:type="dxa"/>
            <w:gridSpan w:val="2"/>
          </w:tcPr>
          <w:p w:rsidR="004448C9" w:rsidRPr="004448C9" w:rsidRDefault="00944BF2" w:rsidP="002315EF">
            <w:pPr>
              <w:widowControl/>
              <w:adjustRightInd/>
              <w:spacing w:line="240" w:lineRule="auto"/>
              <w:textAlignment w:val="auto"/>
              <w:rPr>
                <w:rFonts w:ascii="Calibri" w:hAnsi="Calibri"/>
              </w:rPr>
            </w:pPr>
            <w:del w:id="2" w:author="Svetlana Miloševič" w:date="2019-07-16T08:31:00Z">
              <w:r w:rsidDel="002315EF">
                <w:rPr>
                  <w:rFonts w:ascii="Calibri" w:hAnsi="Calibri"/>
                </w:rPr>
                <w:delText>20. 6</w:delText>
              </w:r>
              <w:r w:rsidR="0001404A" w:rsidDel="002315EF">
                <w:rPr>
                  <w:rFonts w:ascii="Calibri" w:hAnsi="Calibri"/>
                </w:rPr>
                <w:delText>.</w:delText>
              </w:r>
            </w:del>
            <w:ins w:id="3" w:author="Svetlana Miloševič" w:date="2019-07-16T08:31:00Z">
              <w:r w:rsidR="002315EF">
                <w:rPr>
                  <w:rFonts w:ascii="Calibri" w:hAnsi="Calibri"/>
                </w:rPr>
                <w:t>16. 7.</w:t>
              </w:r>
            </w:ins>
            <w:r w:rsidR="00993B8B">
              <w:rPr>
                <w:rFonts w:ascii="Calibri" w:hAnsi="Calibri"/>
              </w:rPr>
              <w:t xml:space="preserve"> 2019</w:t>
            </w:r>
          </w:p>
        </w:tc>
      </w:tr>
      <w:tr w:rsidR="004448C9" w:rsidRPr="004448C9" w:rsidTr="009C7885">
        <w:trPr>
          <w:gridAfter w:val="1"/>
          <w:wAfter w:w="74" w:type="dxa"/>
        </w:trPr>
        <w:tc>
          <w:tcPr>
            <w:tcW w:w="9280" w:type="dxa"/>
            <w:gridSpan w:val="2"/>
          </w:tcPr>
          <w:p w:rsidR="004448C9" w:rsidRPr="004448C9" w:rsidRDefault="004448C9" w:rsidP="004448C9">
            <w:pPr>
              <w:widowControl/>
              <w:adjustRightInd/>
              <w:spacing w:line="240" w:lineRule="auto"/>
              <w:textAlignment w:val="auto"/>
              <w:rPr>
                <w:rFonts w:ascii="Calibri" w:hAnsi="Calibri"/>
              </w:rPr>
            </w:pPr>
          </w:p>
        </w:tc>
      </w:tr>
    </w:tbl>
    <w:p w:rsidR="004448C9" w:rsidRPr="004448C9" w:rsidRDefault="004448C9" w:rsidP="004448C9">
      <w:pPr>
        <w:widowControl/>
        <w:adjustRightInd/>
        <w:spacing w:line="240" w:lineRule="auto"/>
        <w:textAlignment w:val="auto"/>
        <w:rPr>
          <w:rFonts w:ascii="Calibri" w:eastAsia="Calibri" w:hAnsi="Calibri"/>
          <w:b/>
          <w:caps/>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b/>
        </w:rPr>
        <w:t>Zadeva:</w:t>
      </w:r>
      <w:r w:rsidRPr="004448C9">
        <w:rPr>
          <w:rFonts w:ascii="Calibri" w:eastAsia="Calibri" w:hAnsi="Calibri"/>
        </w:rPr>
        <w:t xml:space="preserve"> Povabilo k oddaji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Javne službe Ptuj d.o.o., Ulica heroja Lacka 3, 2250 Ptuj (v nadaljevanju: naročnik) vabi vse zainteresirane ponudnike, da predložijo svojo ponudbo po zahtevah razpisne dokumentacije za oddajo javnega naročila za:</w:t>
      </w: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570"/>
      </w:tblGrid>
      <w:tr w:rsidR="004448C9" w:rsidRPr="004448C9" w:rsidTr="009C7885">
        <w:tc>
          <w:tcPr>
            <w:tcW w:w="5000" w:type="pct"/>
            <w:shd w:val="clear" w:color="auto" w:fill="FFFFFF" w:themeFill="background1"/>
            <w:vAlign w:val="center"/>
          </w:tcPr>
          <w:p w:rsidR="004448C9" w:rsidRPr="004448C9" w:rsidRDefault="00D911D2" w:rsidP="00D911D2">
            <w:pPr>
              <w:widowControl/>
              <w:adjustRightInd/>
              <w:spacing w:line="240" w:lineRule="auto"/>
              <w:jc w:val="center"/>
              <w:textAlignment w:val="auto"/>
              <w:rPr>
                <w:rFonts w:ascii="Calibri" w:hAnsi="Calibri"/>
                <w:b/>
                <w:lang w:eastAsia="sl-SI"/>
              </w:rPr>
            </w:pPr>
            <w:r>
              <w:rPr>
                <w:b/>
              </w:rPr>
              <w:t xml:space="preserve">Dobava, montaža, zagon in vzdrževanje kotla in kotlovskega postrojenja na lesno biomaso </w:t>
            </w:r>
            <w:r w:rsidR="00970103" w:rsidRPr="004448C9">
              <w:rPr>
                <w:b/>
              </w:rPr>
              <w:t xml:space="preserve"> </w:t>
            </w:r>
            <w:r w:rsidR="004448C9" w:rsidRPr="004448C9">
              <w:rPr>
                <w:b/>
              </w:rPr>
              <w:t xml:space="preserve"> </w:t>
            </w:r>
            <w:r w:rsidR="004448C9" w:rsidRPr="004448C9">
              <w:rPr>
                <w:rFonts w:ascii="Calibri" w:hAnsi="Calibri"/>
                <w:b/>
                <w:lang w:eastAsia="sl-SI"/>
              </w:rPr>
              <w:t xml:space="preserve">      </w:t>
            </w:r>
            <w:r w:rsidR="004448C9" w:rsidRPr="004448C9">
              <w:rPr>
                <w:rFonts w:ascii="Calibri" w:eastAsia="Calibri" w:hAnsi="Calibri"/>
                <w:b/>
                <w:szCs w:val="22"/>
              </w:rPr>
              <w:t xml:space="preserve">   </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Razpisna dokumentacija natančno določa predmet javnega naročila, pogoje in merila za izbiro najugodnejše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S spoštovanjem,</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ind w:left="6720"/>
        <w:textAlignment w:val="auto"/>
        <w:rPr>
          <w:rFonts w:ascii="Calibri" w:eastAsia="Calibri" w:hAnsi="Calibri"/>
        </w:rPr>
      </w:pPr>
      <w:r w:rsidRPr="004448C9">
        <w:rPr>
          <w:rFonts w:ascii="Calibri" w:eastAsia="Calibri" w:hAnsi="Calibri"/>
        </w:rPr>
        <w:t xml:space="preserve">     Mag. Alen Hodnik,</w:t>
      </w:r>
    </w:p>
    <w:p w:rsidR="004448C9" w:rsidRPr="004448C9" w:rsidRDefault="004448C9" w:rsidP="004448C9">
      <w:pPr>
        <w:widowControl/>
        <w:adjustRightInd/>
        <w:spacing w:line="240" w:lineRule="auto"/>
        <w:ind w:left="6720"/>
        <w:jc w:val="center"/>
        <w:textAlignment w:val="auto"/>
        <w:rPr>
          <w:rFonts w:ascii="Calibri" w:eastAsia="Calibri" w:hAnsi="Calibri"/>
        </w:rPr>
      </w:pPr>
      <w:r w:rsidRPr="004448C9">
        <w:rPr>
          <w:rFonts w:ascii="Calibri" w:eastAsia="Calibri" w:hAnsi="Calibri"/>
        </w:rPr>
        <w:t>direktor družbe</w:t>
      </w:r>
    </w:p>
    <w:p w:rsidR="004448C9" w:rsidRPr="004448C9" w:rsidRDefault="004448C9" w:rsidP="004448C9">
      <w:pPr>
        <w:widowControl/>
        <w:adjustRightInd/>
        <w:spacing w:line="240" w:lineRule="auto"/>
        <w:ind w:left="6720"/>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Priloge: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Navodila gospodarskim subjektom za izdelavo ponudbe.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 xml:space="preserve">Pogoji za ugotavljanje sposobnosti in navodila za dokazovanje sposobnosti gospodarskega subjekta. </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Obrazci, določeni za izdelavo ponudbe.</w:t>
      </w:r>
    </w:p>
    <w:p w:rsidR="004448C9" w:rsidRPr="00B741AD" w:rsidRDefault="00B741AD" w:rsidP="00B741AD">
      <w:pPr>
        <w:widowControl/>
        <w:numPr>
          <w:ilvl w:val="0"/>
          <w:numId w:val="9"/>
        </w:numPr>
        <w:adjustRightInd/>
        <w:spacing w:line="240" w:lineRule="auto"/>
        <w:ind w:left="426"/>
        <w:contextualSpacing/>
        <w:textAlignment w:val="auto"/>
        <w:rPr>
          <w:rFonts w:ascii="Calibri" w:eastAsia="Calibri" w:hAnsi="Calibri"/>
        </w:rPr>
      </w:pPr>
      <w:r>
        <w:rPr>
          <w:rFonts w:ascii="Calibri" w:eastAsia="Calibri" w:hAnsi="Calibri"/>
        </w:rPr>
        <w:t>T</w:t>
      </w:r>
      <w:r w:rsidR="004448C9" w:rsidRPr="004448C9">
        <w:rPr>
          <w:rFonts w:ascii="Calibri" w:eastAsia="Calibri" w:hAnsi="Calibri"/>
        </w:rPr>
        <w:t>ehnične specifikacije</w:t>
      </w:r>
      <w:r>
        <w:rPr>
          <w:rFonts w:ascii="Calibri" w:eastAsia="Calibri" w:hAnsi="Calibri"/>
        </w:rPr>
        <w:t>_Priloga 1 (teh. spec.-opis in teh. spec-podatki)</w:t>
      </w:r>
      <w:r w:rsidR="00D71CDD">
        <w:rPr>
          <w:rFonts w:ascii="Calibri" w:eastAsia="Calibri" w:hAnsi="Calibri"/>
        </w:rPr>
        <w:t>,</w:t>
      </w:r>
    </w:p>
    <w:p w:rsid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Osn</w:t>
      </w:r>
      <w:r w:rsidR="0076536D">
        <w:rPr>
          <w:rFonts w:ascii="Calibri" w:eastAsia="Calibri" w:hAnsi="Calibri"/>
        </w:rPr>
        <w:t>utek pogodbe</w:t>
      </w:r>
      <w:r w:rsidR="00B741AD">
        <w:rPr>
          <w:rFonts w:ascii="Calibri" w:eastAsia="Calibri" w:hAnsi="Calibri"/>
        </w:rPr>
        <w:t>,</w:t>
      </w:r>
    </w:p>
    <w:p w:rsidR="00B741AD" w:rsidRPr="00B741AD" w:rsidRDefault="00B741AD" w:rsidP="004448C9">
      <w:pPr>
        <w:widowControl/>
        <w:numPr>
          <w:ilvl w:val="0"/>
          <w:numId w:val="9"/>
        </w:numPr>
        <w:adjustRightInd/>
        <w:spacing w:line="240" w:lineRule="auto"/>
        <w:ind w:left="426"/>
        <w:contextualSpacing/>
        <w:textAlignment w:val="auto"/>
        <w:rPr>
          <w:rFonts w:ascii="Calibri" w:eastAsia="Calibri" w:hAnsi="Calibri"/>
          <w:i/>
        </w:rPr>
      </w:pPr>
      <w:r w:rsidRPr="00B741AD">
        <w:rPr>
          <w:rFonts w:ascii="Calibri" w:eastAsia="Calibri" w:hAnsi="Calibri"/>
          <w:i/>
        </w:rPr>
        <w:t>Projektna dokumentacija_PGD_št. 002-056-17-F1</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Vložiti:</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V zadevo.</w:t>
      </w:r>
    </w:p>
    <w:p w:rsidR="004448C9" w:rsidRPr="004448C9" w:rsidRDefault="004448C9" w:rsidP="004448C9">
      <w:pPr>
        <w:widowControl/>
        <w:adjustRightInd/>
        <w:spacing w:line="240" w:lineRule="auto"/>
        <w:ind w:left="426"/>
        <w:jc w:val="right"/>
        <w:textAlignment w:val="auto"/>
        <w:rPr>
          <w:rFonts w:ascii="Calibri" w:eastAsia="Calibri" w:hAnsi="Calibri"/>
          <w:b/>
          <w:bdr w:val="single" w:sz="4" w:space="0" w:color="auto" w:shadow="1"/>
          <w:shd w:val="clear" w:color="auto" w:fill="F3F3F3"/>
        </w:rPr>
        <w:sectPr w:rsidR="004448C9" w:rsidRPr="004448C9" w:rsidSect="00D36459">
          <w:headerReference w:type="default" r:id="rId14"/>
          <w:pgSz w:w="11906" w:h="16838"/>
          <w:pgMar w:top="1418" w:right="1134" w:bottom="1134" w:left="1418"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t>SPLOŠNA DOLOČILA JAVNEGA NAROČILA</w:t>
      </w: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PODATKI O NAROČNIKU</w:t>
      </w:r>
    </w:p>
    <w:p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PREDMET JAVNEGA NAROČANJA</w:t>
      </w:r>
    </w:p>
    <w:p w:rsidR="004448C9" w:rsidRPr="004448C9" w:rsidRDefault="00467595" w:rsidP="004448C9">
      <w:pPr>
        <w:widowControl/>
        <w:adjustRightInd/>
        <w:spacing w:after="70" w:line="240" w:lineRule="auto"/>
        <w:ind w:left="360"/>
        <w:jc w:val="both"/>
        <w:textAlignment w:val="auto"/>
        <w:rPr>
          <w:rFonts w:ascii="Calibri" w:hAnsi="Calibri" w:cs="Calibri"/>
          <w:b/>
          <w:bCs/>
          <w:sz w:val="18"/>
          <w:szCs w:val="18"/>
        </w:rPr>
      </w:pPr>
      <w:r w:rsidRPr="00467595">
        <w:rPr>
          <w:rFonts w:ascii="Calibri" w:hAnsi="Calibri" w:cs="Calibri"/>
          <w:b/>
          <w:bCs/>
          <w:sz w:val="18"/>
          <w:szCs w:val="18"/>
        </w:rPr>
        <w:t xml:space="preserve">Dobava, montaža, zagon in vzdrževanje kotla in kotlovskega postrojenja na lesno biomaso </w:t>
      </w:r>
      <w:r w:rsidR="00970103" w:rsidRPr="00970103">
        <w:rPr>
          <w:rFonts w:ascii="Calibri" w:hAnsi="Calibri" w:cs="Calibri"/>
          <w:b/>
          <w:bCs/>
          <w:sz w:val="18"/>
          <w:szCs w:val="18"/>
        </w:rPr>
        <w:t xml:space="preserve"> </w:t>
      </w:r>
      <w:r w:rsidR="004448C9" w:rsidRPr="004448C9">
        <w:rPr>
          <w:rFonts w:ascii="Calibri" w:hAnsi="Calibri" w:cs="Calibri"/>
          <w:b/>
          <w:bCs/>
          <w:sz w:val="18"/>
          <w:szCs w:val="18"/>
        </w:rPr>
        <w:t xml:space="preserve">          </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OBJAVA JAVNEGA NAROČILA</w:t>
      </w:r>
    </w:p>
    <w:p w:rsidR="00FD5DAA" w:rsidRDefault="00FD5DAA" w:rsidP="004448C9">
      <w:pPr>
        <w:widowControl/>
        <w:adjustRightInd/>
        <w:spacing w:before="120" w:after="50" w:line="240" w:lineRule="auto"/>
        <w:ind w:left="360"/>
        <w:textAlignment w:val="auto"/>
        <w:outlineLvl w:val="0"/>
        <w:rPr>
          <w:rFonts w:ascii="Calibri" w:eastAsia="Calibri" w:hAnsi="Calibri" w:cs="Calibri"/>
          <w:b/>
          <w:sz w:val="18"/>
          <w:szCs w:val="18"/>
        </w:rPr>
      </w:pPr>
      <w:r>
        <w:rPr>
          <w:rFonts w:ascii="Calibri" w:eastAsia="Calibri" w:hAnsi="Calibri" w:cs="Calibri"/>
          <w:b/>
          <w:sz w:val="18"/>
          <w:szCs w:val="18"/>
        </w:rPr>
        <w:t>Uradni list EU</w:t>
      </w:r>
    </w:p>
    <w:p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r w:rsidRPr="004448C9">
        <w:rPr>
          <w:rFonts w:ascii="Calibri" w:eastAsia="Calibri" w:hAnsi="Calibri" w:cs="Calibri"/>
          <w:b/>
          <w:sz w:val="18"/>
          <w:szCs w:val="18"/>
        </w:rPr>
        <w:t>Portal javnih naročil</w:t>
      </w:r>
    </w:p>
    <w:p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proofErr w:type="spellStart"/>
      <w:r w:rsidRPr="004448C9">
        <w:rPr>
          <w:rFonts w:ascii="Calibri" w:eastAsia="Calibri" w:hAnsi="Calibri" w:cs="Calibri"/>
          <w:b/>
          <w:sz w:val="18"/>
          <w:szCs w:val="18"/>
        </w:rPr>
        <w:t>eJN</w:t>
      </w:r>
      <w:proofErr w:type="spellEnd"/>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DOSTOP DO RAZPISNE DOKUMENTACIJE</w:t>
      </w:r>
    </w:p>
    <w:p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 xml:space="preserve">Spletna stran naročnika, na naslovu </w:t>
      </w:r>
      <w:hyperlink r:id="rId15" w:history="1">
        <w:r w:rsidRPr="004448C9">
          <w:rPr>
            <w:rFonts w:ascii="Calibri" w:eastAsia="Calibri" w:hAnsi="Calibri" w:cs="Calibri"/>
            <w:color w:val="0000FF" w:themeColor="hyperlink"/>
            <w:sz w:val="18"/>
            <w:szCs w:val="18"/>
            <w:u w:val="single"/>
          </w:rPr>
          <w:t>http://www</w:t>
        </w:r>
      </w:hyperlink>
      <w:r w:rsidRPr="004448C9">
        <w:rPr>
          <w:rFonts w:ascii="Calibri" w:eastAsia="Calibri" w:hAnsi="Calibri" w:cs="Calibri"/>
          <w:sz w:val="18"/>
          <w:szCs w:val="18"/>
        </w:rPr>
        <w:t>.js-ptuj.si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6"/>
        </w:rPr>
      </w:pPr>
      <w:r w:rsidRPr="004448C9">
        <w:rPr>
          <w:rFonts w:ascii="Calibri" w:eastAsia="Calibri" w:hAnsi="Calibri" w:cs="Calibri"/>
          <w:b/>
          <w:sz w:val="18"/>
          <w:szCs w:val="18"/>
        </w:rPr>
        <w:t>VRSTA POSTOPKA</w:t>
      </w:r>
    </w:p>
    <w:p w:rsidR="00970103" w:rsidRPr="004448C9" w:rsidRDefault="00FD5DAA" w:rsidP="00FD5DAA">
      <w:pPr>
        <w:widowControl/>
        <w:adjustRightInd/>
        <w:spacing w:after="70" w:line="240" w:lineRule="auto"/>
        <w:ind w:left="360"/>
        <w:contextualSpacing/>
        <w:jc w:val="both"/>
        <w:textAlignment w:val="auto"/>
        <w:rPr>
          <w:rFonts w:ascii="Calibri" w:eastAsia="Calibri" w:hAnsi="Calibri" w:cs="Calibri"/>
          <w:sz w:val="18"/>
          <w:szCs w:val="18"/>
        </w:rPr>
      </w:pPr>
      <w:r>
        <w:rPr>
          <w:rFonts w:ascii="Calibri" w:eastAsia="Calibri" w:hAnsi="Calibri" w:cs="Calibri"/>
          <w:sz w:val="18"/>
          <w:szCs w:val="18"/>
        </w:rPr>
        <w:t>Odprti postopek</w:t>
      </w:r>
      <w:r w:rsidR="000A30AD">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PRAVNA PODLAGA</w:t>
      </w:r>
    </w:p>
    <w:p w:rsidR="004448C9" w:rsidRPr="004448C9" w:rsidRDefault="00FD5DAA" w:rsidP="004448C9">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40</w:t>
      </w:r>
      <w:r w:rsidR="004448C9" w:rsidRPr="004448C9">
        <w:rPr>
          <w:rFonts w:ascii="Calibri" w:eastAsia="Calibri" w:hAnsi="Calibri" w:cs="Calibri"/>
          <w:sz w:val="18"/>
          <w:szCs w:val="18"/>
        </w:rPr>
        <w:t>. člen Zakona o javnem naroča</w:t>
      </w:r>
      <w:r w:rsidR="000124E1">
        <w:rPr>
          <w:rFonts w:ascii="Calibri" w:eastAsia="Calibri" w:hAnsi="Calibri" w:cs="Calibri"/>
          <w:sz w:val="18"/>
          <w:szCs w:val="18"/>
        </w:rPr>
        <w:t xml:space="preserve">nju (Uradni list RS, št. 91/15 in 14/18 </w:t>
      </w:r>
      <w:r w:rsidR="004448C9" w:rsidRPr="004448C9">
        <w:rPr>
          <w:rFonts w:ascii="Calibri" w:eastAsia="Calibri" w:hAnsi="Calibri" w:cs="Calibri"/>
          <w:sz w:val="18"/>
          <w:szCs w:val="18"/>
        </w:rPr>
        <w:t>v nadaljevanju »ZJN-3«) in zakonodaja s področja predmeta javnega naročila.</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RAZDELITEV NA SKLOPE</w:t>
      </w:r>
    </w:p>
    <w:p w:rsidR="000A30AD" w:rsidRPr="000A30AD" w:rsidRDefault="000A30AD" w:rsidP="000A30AD">
      <w:pPr>
        <w:widowControl/>
        <w:adjustRightInd/>
        <w:spacing w:before="120" w:after="50" w:line="240" w:lineRule="auto"/>
        <w:ind w:left="360"/>
        <w:textAlignment w:val="auto"/>
        <w:outlineLvl w:val="0"/>
        <w:rPr>
          <w:rFonts w:ascii="Calibri" w:eastAsia="Calibri" w:hAnsi="Calibri" w:cs="Calibri"/>
          <w:sz w:val="18"/>
          <w:szCs w:val="18"/>
        </w:rPr>
      </w:pPr>
      <w:r>
        <w:rPr>
          <w:rFonts w:ascii="Calibri" w:eastAsia="Calibri" w:hAnsi="Calibri" w:cs="Calibri"/>
          <w:sz w:val="18"/>
          <w:szCs w:val="18"/>
        </w:rPr>
        <w:t>Naročilo je celovito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VARIANTE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Variantne ponudbe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OPCIJE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Opcije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CENE RAZPISANIH DEL</w:t>
      </w:r>
    </w:p>
    <w:p w:rsidR="004448C9" w:rsidRPr="000A30AD" w:rsidRDefault="000A30AD" w:rsidP="000A30AD">
      <w:pPr>
        <w:spacing w:line="240" w:lineRule="auto"/>
        <w:ind w:left="360"/>
        <w:rPr>
          <w:rFonts w:cstheme="minorHAnsi"/>
          <w:sz w:val="18"/>
          <w:szCs w:val="18"/>
        </w:rPr>
      </w:pPr>
      <w:r w:rsidRPr="00E17837">
        <w:rPr>
          <w:rFonts w:cstheme="minorHAnsi"/>
          <w:sz w:val="18"/>
          <w:szCs w:val="18"/>
        </w:rPr>
        <w:t xml:space="preserve">Naročnik bo zahteval predložitev </w:t>
      </w:r>
      <w:r>
        <w:rPr>
          <w:rFonts w:cstheme="minorHAnsi"/>
          <w:sz w:val="18"/>
          <w:szCs w:val="18"/>
        </w:rPr>
        <w:t>ponudb</w:t>
      </w:r>
      <w:r w:rsidRPr="00E17837">
        <w:rPr>
          <w:rFonts w:cstheme="minorHAnsi"/>
          <w:sz w:val="18"/>
          <w:szCs w:val="18"/>
        </w:rPr>
        <w:t xml:space="preserve"> po sistemu »</w:t>
      </w:r>
      <w:r w:rsidRPr="00946E18">
        <w:rPr>
          <w:rFonts w:cstheme="minorHAnsi"/>
          <w:sz w:val="18"/>
          <w:szCs w:val="18"/>
        </w:rPr>
        <w:t xml:space="preserve">fiksnih </w:t>
      </w:r>
      <w:r w:rsidR="00946E18" w:rsidRPr="00946E18">
        <w:rPr>
          <w:rFonts w:cstheme="minorHAnsi"/>
          <w:sz w:val="18"/>
          <w:szCs w:val="18"/>
        </w:rPr>
        <w:t>enotnih cen</w:t>
      </w:r>
      <w:r w:rsidRPr="00946E18">
        <w:rPr>
          <w:rFonts w:cstheme="minorHAnsi"/>
          <w:sz w:val="18"/>
          <w:szCs w:val="18"/>
        </w:rPr>
        <w:t>«</w:t>
      </w:r>
      <w:r w:rsidR="00FD5DAA" w:rsidRPr="00946E18">
        <w:rPr>
          <w:rFonts w:cstheme="minorHAns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VELJAVNOSTI PONUDBE</w:t>
      </w:r>
    </w:p>
    <w:p w:rsidR="004448C9" w:rsidRPr="004448C9" w:rsidRDefault="00BD1FAE" w:rsidP="004448C9">
      <w:pPr>
        <w:widowControl/>
        <w:adjustRightInd/>
        <w:spacing w:line="240" w:lineRule="auto"/>
        <w:ind w:firstLine="357"/>
        <w:textAlignment w:val="auto"/>
        <w:rPr>
          <w:rFonts w:ascii="Calibri" w:eastAsia="Calibri" w:hAnsi="Calibri" w:cs="Calibri"/>
          <w:sz w:val="18"/>
          <w:szCs w:val="18"/>
        </w:rPr>
      </w:pPr>
      <w:r>
        <w:rPr>
          <w:rFonts w:ascii="Calibri" w:eastAsia="Calibri" w:hAnsi="Calibri" w:cs="Calibri"/>
          <w:sz w:val="18"/>
          <w:szCs w:val="18"/>
        </w:rPr>
        <w:t xml:space="preserve">4 mesece </w:t>
      </w:r>
      <w:r w:rsidR="004448C9" w:rsidRPr="004448C9">
        <w:rPr>
          <w:rFonts w:ascii="Calibri" w:eastAsia="Calibri" w:hAnsi="Calibri" w:cs="Calibri"/>
          <w:sz w:val="18"/>
          <w:szCs w:val="18"/>
        </w:rPr>
        <w:t xml:space="preserve">od </w:t>
      </w:r>
      <w:r w:rsidR="00946E18">
        <w:rPr>
          <w:rFonts w:ascii="Calibri" w:eastAsia="Calibri" w:hAnsi="Calibri" w:cs="Calibri"/>
          <w:sz w:val="18"/>
          <w:szCs w:val="18"/>
        </w:rPr>
        <w:t>roka za oddajo ponudbe</w:t>
      </w:r>
      <w:r w:rsidR="004448C9" w:rsidRPr="004448C9">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OBDOBJE VELJAVNOSTI POGODBE</w:t>
      </w:r>
      <w:r w:rsidR="00941F78">
        <w:rPr>
          <w:rFonts w:ascii="Calibri" w:eastAsia="Calibri" w:hAnsi="Calibri" w:cs="Calibri"/>
          <w:b/>
          <w:sz w:val="18"/>
          <w:szCs w:val="18"/>
        </w:rPr>
        <w:t>:</w:t>
      </w:r>
    </w:p>
    <w:p w:rsidR="00FD5DAA" w:rsidRDefault="00FD5DAA" w:rsidP="004448C9">
      <w:pPr>
        <w:widowControl/>
        <w:adjustRightInd/>
        <w:spacing w:line="240" w:lineRule="auto"/>
        <w:ind w:firstLine="360"/>
        <w:textAlignment w:val="auto"/>
        <w:rPr>
          <w:rFonts w:ascii="Calibri" w:eastAsia="Calibri" w:hAnsi="Calibri" w:cs="Calibri"/>
          <w:sz w:val="18"/>
          <w:szCs w:val="18"/>
        </w:rPr>
      </w:pPr>
      <w:r>
        <w:rPr>
          <w:rFonts w:ascii="Calibri" w:eastAsia="Calibri" w:hAnsi="Calibri" w:cs="Calibri"/>
          <w:sz w:val="18"/>
          <w:szCs w:val="18"/>
        </w:rPr>
        <w:t>48 mesecev od podpisa pogodbe, od tega:</w:t>
      </w:r>
    </w:p>
    <w:p w:rsidR="004448C9" w:rsidRPr="00FD5DAA" w:rsidRDefault="00941F78" w:rsidP="00FD5DAA">
      <w:pPr>
        <w:pStyle w:val="Odstavekseznama"/>
        <w:numPr>
          <w:ilvl w:val="0"/>
          <w:numId w:val="10"/>
        </w:numPr>
        <w:rPr>
          <w:rFonts w:ascii="Calibri" w:eastAsia="Calibri" w:hAnsi="Calibri" w:cs="Calibri"/>
          <w:sz w:val="18"/>
          <w:szCs w:val="18"/>
        </w:rPr>
      </w:pPr>
      <w:r>
        <w:rPr>
          <w:rFonts w:ascii="Calibri" w:eastAsia="Calibri" w:hAnsi="Calibri" w:cs="Calibri"/>
          <w:sz w:val="18"/>
          <w:szCs w:val="18"/>
        </w:rPr>
        <w:t>d</w:t>
      </w:r>
      <w:r w:rsidR="00CC1046">
        <w:rPr>
          <w:rFonts w:ascii="Calibri" w:eastAsia="Calibri" w:hAnsi="Calibri" w:cs="Calibri"/>
          <w:sz w:val="18"/>
          <w:szCs w:val="18"/>
        </w:rPr>
        <w:t>obava,</w:t>
      </w:r>
      <w:r>
        <w:rPr>
          <w:rFonts w:ascii="Calibri" w:eastAsia="Calibri" w:hAnsi="Calibri" w:cs="Calibri"/>
          <w:sz w:val="18"/>
          <w:szCs w:val="18"/>
        </w:rPr>
        <w:t xml:space="preserve"> montaža, zagon v roku </w:t>
      </w:r>
      <w:r w:rsidR="00CC1046">
        <w:rPr>
          <w:rFonts w:ascii="Calibri" w:eastAsia="Calibri" w:hAnsi="Calibri" w:cs="Calibri"/>
          <w:sz w:val="18"/>
          <w:szCs w:val="18"/>
        </w:rPr>
        <w:t>6 mesecev od podpisa pogodbe ter vzdrževanje naslednjih 42 mesecev.</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JEZIK PONUDBE</w:t>
      </w:r>
    </w:p>
    <w:p w:rsidR="004448C9" w:rsidRPr="004448C9" w:rsidRDefault="004448C9" w:rsidP="004448C9">
      <w:pPr>
        <w:widowControl/>
        <w:adjustRightInd/>
        <w:spacing w:line="240" w:lineRule="auto"/>
        <w:ind w:left="357"/>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w:t>
      </w:r>
      <w:proofErr w:type="spellStart"/>
      <w:r w:rsidRPr="004448C9">
        <w:rPr>
          <w:rFonts w:ascii="Calibri" w:eastAsia="Calibri" w:hAnsi="Calibri" w:cs="Calibri"/>
          <w:sz w:val="18"/>
          <w:szCs w:val="18"/>
        </w:rPr>
        <w:t>Prospektna</w:t>
      </w:r>
      <w:proofErr w:type="spellEnd"/>
      <w:r w:rsidRPr="004448C9">
        <w:rPr>
          <w:rFonts w:ascii="Calibri" w:eastAsia="Calibri" w:hAnsi="Calibri" w:cs="Calibri"/>
          <w:sz w:val="18"/>
          <w:szCs w:val="18"/>
        </w:rPr>
        <w:t xml:space="preserve">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NASTOPANJE S PODIZVAJALCI</w:t>
      </w:r>
    </w:p>
    <w:p w:rsidR="004448C9" w:rsidRPr="004448C9" w:rsidRDefault="004448C9" w:rsidP="004448C9">
      <w:pPr>
        <w:widowControl/>
        <w:adjustRightInd/>
        <w:spacing w:before="40" w:after="40" w:line="240" w:lineRule="auto"/>
        <w:ind w:left="357"/>
        <w:textAlignment w:val="auto"/>
        <w:rPr>
          <w:rFonts w:ascii="Calibri" w:hAnsi="Calibri" w:cs="Calibri"/>
          <w:sz w:val="18"/>
          <w:szCs w:val="18"/>
          <w:lang w:eastAsia="sl-SI"/>
        </w:rPr>
      </w:pPr>
      <w:r w:rsidRPr="004448C9">
        <w:rPr>
          <w:rFonts w:ascii="Calibri" w:hAnsi="Calibri" w:cs="Calibri"/>
          <w:sz w:val="18"/>
          <w:szCs w:val="18"/>
          <w:lang w:eastAsia="sl-SI"/>
        </w:rPr>
        <w:t>Nastopanje s podizvajalci ni dovoljeno.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PLAČILA S STRANI NAROČNIKA</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30 dni od prejema listine, ki je podlaga za izplačilo</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MERILO ZA IZBOR PONUDBE</w:t>
      </w:r>
    </w:p>
    <w:p w:rsidR="00A62279" w:rsidRPr="00E17837" w:rsidRDefault="00A62279" w:rsidP="00A62279">
      <w:pPr>
        <w:spacing w:line="240" w:lineRule="auto"/>
        <w:ind w:left="357"/>
        <w:rPr>
          <w:rFonts w:cstheme="minorHAnsi"/>
          <w:sz w:val="18"/>
          <w:szCs w:val="18"/>
        </w:rPr>
      </w:pPr>
      <w:r w:rsidRPr="00E17837">
        <w:rPr>
          <w:rFonts w:cstheme="minorHAnsi"/>
          <w:sz w:val="18"/>
          <w:szCs w:val="18"/>
        </w:rPr>
        <w:t>Naj</w:t>
      </w:r>
      <w:r w:rsidR="00941F78">
        <w:rPr>
          <w:rFonts w:cstheme="minorHAnsi"/>
          <w:sz w:val="18"/>
          <w:szCs w:val="18"/>
        </w:rPr>
        <w:t xml:space="preserve">ugodnejša ponudba: </w:t>
      </w:r>
      <w:r w:rsidR="00D65603">
        <w:rPr>
          <w:rFonts w:cstheme="minorHAnsi"/>
          <w:sz w:val="18"/>
          <w:szCs w:val="18"/>
        </w:rPr>
        <w:t>naj</w:t>
      </w:r>
      <w:r w:rsidRPr="00E17837">
        <w:rPr>
          <w:rFonts w:cstheme="minorHAnsi"/>
          <w:sz w:val="18"/>
          <w:szCs w:val="18"/>
        </w:rPr>
        <w:t>nižja cena</w:t>
      </w:r>
      <w:r w:rsidR="00941F78">
        <w:rPr>
          <w:rFonts w:cstheme="minorHAnsi"/>
          <w:sz w:val="18"/>
          <w:szCs w:val="18"/>
        </w:rPr>
        <w:t xml:space="preserve">. </w:t>
      </w:r>
    </w:p>
    <w:p w:rsidR="00A62279" w:rsidRPr="004448C9" w:rsidRDefault="00A62279" w:rsidP="00A62279">
      <w:pPr>
        <w:widowControl/>
        <w:adjustRightInd/>
        <w:spacing w:before="120" w:after="50" w:line="240" w:lineRule="auto"/>
        <w:ind w:left="360"/>
        <w:textAlignment w:val="auto"/>
        <w:outlineLvl w:val="0"/>
        <w:rPr>
          <w:rFonts w:ascii="Calibri" w:eastAsia="Calibri" w:hAnsi="Calibri" w:cs="Calibri"/>
          <w:b/>
          <w:sz w:val="18"/>
          <w:szCs w:val="18"/>
        </w:rPr>
      </w:pPr>
    </w:p>
    <w:p w:rsidR="00B548ED" w:rsidRPr="00B548ED" w:rsidRDefault="00B548ED" w:rsidP="00817793">
      <w:pPr>
        <w:widowControl/>
        <w:adjustRightInd/>
        <w:spacing w:line="240" w:lineRule="auto"/>
        <w:textAlignment w:val="auto"/>
        <w:rPr>
          <w:rFonts w:ascii="Calibri" w:eastAsia="Calibri" w:hAnsi="Calibri" w:cs="Calibri"/>
          <w:b/>
          <w:i/>
          <w:sz w:val="18"/>
          <w:szCs w:val="18"/>
        </w:rPr>
      </w:pP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KONTAKTNA OSEBA S STRANI NAROČNIKA</w:t>
      </w:r>
    </w:p>
    <w:p w:rsidR="00833959" w:rsidRPr="00833959" w:rsidRDefault="00D65603"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Franci Voglar</w:t>
      </w:r>
    </w:p>
    <w:p w:rsidR="00833959" w:rsidRPr="00833959" w:rsidRDefault="00D65603"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Tel. št.: 02 / 620 73 60</w:t>
      </w:r>
    </w:p>
    <w:p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Faks: 02 / 620 73 43</w:t>
      </w:r>
    </w:p>
    <w:p w:rsidR="004448C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 xml:space="preserve">E-pošta: </w:t>
      </w:r>
      <w:r w:rsidR="00D65603">
        <w:rPr>
          <w:rFonts w:ascii="Calibri" w:eastAsia="Calibri" w:hAnsi="Calibri" w:cs="Calibri"/>
          <w:sz w:val="18"/>
          <w:szCs w:val="18"/>
        </w:rPr>
        <w:t>franci.voglar</w:t>
      </w:r>
      <w:r w:rsidRPr="00833959">
        <w:rPr>
          <w:rFonts w:ascii="Calibri" w:eastAsia="Calibri" w:hAnsi="Calibri" w:cs="Calibri"/>
          <w:sz w:val="18"/>
          <w:szCs w:val="18"/>
        </w:rPr>
        <w:t>@jsp.si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IN NAČIN PREDLOŽITVE PONUDB</w:t>
      </w:r>
    </w:p>
    <w:p w:rsidR="004448C9" w:rsidRPr="004448C9" w:rsidRDefault="004448C9" w:rsidP="00F4456A">
      <w:pPr>
        <w:widowControl/>
        <w:adjustRightInd/>
        <w:spacing w:line="240" w:lineRule="auto"/>
        <w:ind w:left="426" w:hanging="69"/>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se šteje za pravočasno oddano, če jo naročnik prejme preko sistema e-JN https://ejn.gov.si/eJN2 najkasneje do  </w:t>
      </w:r>
      <w:del w:id="4" w:author="Svetlana Miloševič" w:date="2019-07-16T08:32:00Z">
        <w:r w:rsidR="008E119E" w:rsidDel="002315EF">
          <w:rPr>
            <w:rFonts w:ascii="Calibri" w:eastAsia="Calibri" w:hAnsi="Calibri" w:cs="Calibri"/>
            <w:sz w:val="18"/>
            <w:szCs w:val="18"/>
          </w:rPr>
          <w:delText>22. 7.</w:delText>
        </w:r>
      </w:del>
      <w:ins w:id="5" w:author="Svetlana Miloševič" w:date="2019-07-16T08:32:00Z">
        <w:r w:rsidR="002315EF">
          <w:rPr>
            <w:rFonts w:ascii="Calibri" w:eastAsia="Calibri" w:hAnsi="Calibri" w:cs="Calibri"/>
            <w:sz w:val="18"/>
            <w:szCs w:val="18"/>
          </w:rPr>
          <w:t xml:space="preserve">5. 9. </w:t>
        </w:r>
      </w:ins>
      <w:r w:rsidR="006034C8">
        <w:rPr>
          <w:rFonts w:ascii="Calibri" w:eastAsia="Calibri" w:hAnsi="Calibri" w:cs="Calibri"/>
          <w:sz w:val="18"/>
          <w:szCs w:val="18"/>
        </w:rPr>
        <w:t xml:space="preserve"> </w:t>
      </w:r>
      <w:r w:rsidR="006034C8" w:rsidRPr="006034C8">
        <w:rPr>
          <w:rFonts w:ascii="Calibri" w:eastAsia="Calibri" w:hAnsi="Calibri" w:cs="Calibri"/>
          <w:sz w:val="18"/>
          <w:szCs w:val="18"/>
        </w:rPr>
        <w:t>2019 do 11</w:t>
      </w:r>
      <w:r w:rsidRPr="006034C8">
        <w:rPr>
          <w:rFonts w:ascii="Calibri" w:eastAsia="Calibri" w:hAnsi="Calibri" w:cs="Calibri"/>
          <w:sz w:val="18"/>
          <w:szCs w:val="18"/>
        </w:rPr>
        <w:t>:00 ure</w:t>
      </w:r>
      <w:r w:rsidRPr="004448C9">
        <w:rPr>
          <w:rFonts w:ascii="Calibri" w:eastAsia="Calibri" w:hAnsi="Calibri" w:cs="Calibri"/>
          <w:sz w:val="18"/>
          <w:szCs w:val="18"/>
        </w:rPr>
        <w:t>. Za oddano ponudbo se šteje ponudba, ki je v informacijskem sistemu e-JN označena s statusom »ODDANO«.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NASLOV ZA POSREDOVANJE FINANČNIH INSTRUMENTOV - VLOŽIŠČE</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Ponudnik lahko dokument predloži tudi osebno v sprejemni pisarni naročnika</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JAVNO ODPIRANJE PONUDB</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r w:rsidRPr="004448C9">
        <w:rPr>
          <w:rFonts w:ascii="Calibri" w:hAnsi="Calibri" w:cs="Calibri"/>
          <w:sz w:val="18"/>
          <w:szCs w:val="18"/>
          <w:lang w:eastAsia="sl-SI"/>
        </w:rPr>
        <w:t xml:space="preserve">Odpiranje ponudb bo potekalo avtomatično v informacijskem sistemu e-JN dne </w:t>
      </w:r>
      <w:ins w:id="6" w:author="Svetlana Miloševič" w:date="2019-07-16T08:32:00Z">
        <w:r w:rsidR="002315EF">
          <w:rPr>
            <w:rFonts w:ascii="Calibri" w:hAnsi="Calibri" w:cs="Calibri"/>
            <w:sz w:val="18"/>
            <w:szCs w:val="18"/>
            <w:lang w:eastAsia="sl-SI"/>
          </w:rPr>
          <w:t>5. 9.</w:t>
        </w:r>
      </w:ins>
      <w:del w:id="7" w:author="Svetlana Miloševič" w:date="2019-07-16T08:32:00Z">
        <w:r w:rsidR="008E119E" w:rsidDel="002315EF">
          <w:rPr>
            <w:rFonts w:ascii="Calibri" w:hAnsi="Calibri" w:cs="Calibri"/>
            <w:sz w:val="18"/>
            <w:szCs w:val="18"/>
            <w:lang w:eastAsia="sl-SI"/>
          </w:rPr>
          <w:delText>22. 7</w:delText>
        </w:r>
      </w:del>
      <w:r w:rsidR="006034C8">
        <w:rPr>
          <w:rFonts w:ascii="Calibri" w:hAnsi="Calibri" w:cs="Calibri"/>
          <w:sz w:val="18"/>
          <w:szCs w:val="18"/>
          <w:lang w:eastAsia="sl-SI"/>
        </w:rPr>
        <w:t xml:space="preserve">. </w:t>
      </w:r>
      <w:r w:rsidR="006034C8" w:rsidRPr="006034C8">
        <w:rPr>
          <w:rFonts w:ascii="Calibri" w:hAnsi="Calibri" w:cs="Calibri"/>
          <w:sz w:val="18"/>
          <w:szCs w:val="18"/>
          <w:lang w:eastAsia="sl-SI"/>
        </w:rPr>
        <w:t>2019</w:t>
      </w:r>
      <w:r w:rsidRPr="006034C8">
        <w:rPr>
          <w:rFonts w:ascii="Calibri" w:hAnsi="Calibri" w:cs="Calibri"/>
          <w:sz w:val="18"/>
          <w:szCs w:val="18"/>
          <w:lang w:eastAsia="sl-SI"/>
        </w:rPr>
        <w:t xml:space="preserve"> in se bo začelo ob 1</w:t>
      </w:r>
      <w:r w:rsidR="006034C8">
        <w:rPr>
          <w:rFonts w:ascii="Calibri" w:hAnsi="Calibri" w:cs="Calibri"/>
          <w:sz w:val="18"/>
          <w:szCs w:val="18"/>
          <w:lang w:eastAsia="sl-SI"/>
        </w:rPr>
        <w:t>1</w:t>
      </w:r>
      <w:r w:rsidRPr="006034C8">
        <w:rPr>
          <w:rFonts w:ascii="Calibri" w:hAnsi="Calibri" w:cs="Calibri"/>
          <w:sz w:val="18"/>
          <w:szCs w:val="18"/>
          <w:lang w:eastAsia="sl-SI"/>
        </w:rPr>
        <w:t>:01</w:t>
      </w:r>
      <w:r w:rsidRPr="004448C9">
        <w:rPr>
          <w:rFonts w:ascii="Calibri" w:hAnsi="Calibri" w:cs="Calibri"/>
          <w:sz w:val="18"/>
          <w:szCs w:val="18"/>
          <w:lang w:eastAsia="sl-SI"/>
        </w:rPr>
        <w:t xml:space="preserve"> uri na spletnem naslovu https://ejn.gov.si/eJN2</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Pr="00DF1C42"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r w:rsidRPr="00DF1C42">
        <w:rPr>
          <w:rFonts w:ascii="Calibri" w:eastAsia="Calibri" w:hAnsi="Calibri" w:cs="Calibri"/>
          <w:b/>
          <w:sz w:val="18"/>
          <w:szCs w:val="18"/>
        </w:rPr>
        <w:t xml:space="preserve">Dostop do povezave za oddajo elektronske ponudbe v tem postopku javnega naročila je na naslednji povezavi: </w:t>
      </w:r>
    </w:p>
    <w:p w:rsidR="00DF1C42" w:rsidRDefault="00DF1C42" w:rsidP="00DF1C42">
      <w:pPr>
        <w:widowControl/>
        <w:adjustRightInd/>
        <w:spacing w:before="120" w:after="50" w:line="240" w:lineRule="auto"/>
        <w:textAlignment w:val="auto"/>
        <w:outlineLvl w:val="0"/>
        <w:rPr>
          <w:rFonts w:ascii="Calibri" w:eastAsia="Calibri" w:hAnsi="Calibri" w:cs="Calibri"/>
          <w:b/>
          <w:sz w:val="18"/>
          <w:szCs w:val="18"/>
          <w:u w:val="single"/>
        </w:rPr>
      </w:pPr>
    </w:p>
    <w:p w:rsidR="00DF1C42" w:rsidRPr="00384A44" w:rsidRDefault="00DF1C42" w:rsidP="004448C9">
      <w:pPr>
        <w:widowControl/>
        <w:adjustRightInd/>
        <w:spacing w:before="120" w:after="50" w:line="240" w:lineRule="auto"/>
        <w:ind w:left="357"/>
        <w:textAlignment w:val="auto"/>
        <w:outlineLvl w:val="0"/>
        <w:rPr>
          <w:rFonts w:ascii="Calibri" w:eastAsia="Calibri" w:hAnsi="Calibri" w:cs="Calibri"/>
          <w:b/>
          <w:color w:val="1F497D" w:themeColor="text2"/>
          <w:sz w:val="18"/>
          <w:szCs w:val="18"/>
          <w:u w:val="single"/>
        </w:rPr>
      </w:pPr>
      <w:r w:rsidRPr="00384A44">
        <w:rPr>
          <w:rFonts w:ascii="Calibri" w:eastAsia="Calibri" w:hAnsi="Calibri" w:cs="Calibri"/>
          <w:b/>
          <w:color w:val="1F497D" w:themeColor="text2"/>
          <w:sz w:val="18"/>
          <w:szCs w:val="18"/>
          <w:u w:val="single"/>
        </w:rPr>
        <w:t>https://ejn.gov.si/ponudba/pages/aktualno/aktualno_javno_narocilo_podrobno.xhtml?zadevaId=10659</w:t>
      </w:r>
    </w:p>
    <w:p w:rsidR="00E501C4" w:rsidRPr="004448C9" w:rsidRDefault="00E501C4"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4448C9" w:rsidRDefault="004448C9" w:rsidP="00675A2C">
      <w:pPr>
        <w:widowControl/>
        <w:tabs>
          <w:tab w:val="left" w:pos="435"/>
        </w:tabs>
        <w:adjustRightInd/>
        <w:spacing w:line="240" w:lineRule="auto"/>
        <w:textAlignment w:val="auto"/>
        <w:rPr>
          <w:rFonts w:ascii="Calibri" w:eastAsia="Calibri" w:hAnsi="Calibri" w:cs="Calibri"/>
          <w:sz w:val="18"/>
          <w:szCs w:val="18"/>
        </w:rPr>
      </w:pPr>
      <w:r w:rsidRPr="004448C9">
        <w:rPr>
          <w:rFonts w:ascii="Calibri" w:eastAsia="Calibri" w:hAnsi="Calibri" w:cs="Calibri"/>
          <w:sz w:val="18"/>
          <w:szCs w:val="18"/>
        </w:rPr>
        <w:t xml:space="preserve">         </w:t>
      </w: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5A202D" w:rsidRPr="00707AEC" w:rsidRDefault="005A202D" w:rsidP="005A202D">
      <w:pPr>
        <w:widowControl/>
        <w:adjustRightInd/>
        <w:spacing w:before="120" w:after="50" w:line="240" w:lineRule="auto"/>
        <w:ind w:left="357"/>
        <w:textAlignment w:val="auto"/>
        <w:outlineLvl w:val="0"/>
        <w:rPr>
          <w:rFonts w:ascii="Calibri" w:eastAsia="Calibri" w:hAnsi="Calibri" w:cs="Calibri"/>
          <w:b/>
          <w:sz w:val="18"/>
          <w:szCs w:val="18"/>
        </w:rPr>
      </w:pPr>
      <w:r w:rsidRPr="008C7F6E">
        <w:rPr>
          <w:rFonts w:ascii="Calibri" w:eastAsia="Calibri" w:hAnsi="Calibri" w:cs="Calibri"/>
          <w:b/>
          <w:sz w:val="18"/>
          <w:szCs w:val="18"/>
        </w:rPr>
        <w:t>FINANČNI INSTRUMENTI, KI JIH MORA PREDLOŽITI PONUDNIK</w:t>
      </w:r>
    </w:p>
    <w:p w:rsidR="005A202D" w:rsidRPr="00C054E6" w:rsidRDefault="005A202D" w:rsidP="005A202D">
      <w:pPr>
        <w:widowControl/>
        <w:adjustRightInd/>
        <w:spacing w:line="240" w:lineRule="auto"/>
        <w:jc w:val="both"/>
        <w:textAlignment w:val="auto"/>
        <w:rPr>
          <w:rFonts w:ascii="Calibri" w:eastAsia="Calibri" w:hAnsi="Calibri" w:cs="Calibri"/>
          <w:sz w:val="18"/>
          <w:szCs w:val="1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5A202D" w:rsidRPr="00977E41" w:rsidTr="00535445">
        <w:tc>
          <w:tcPr>
            <w:tcW w:w="5000" w:type="pct"/>
            <w:tcBorders>
              <w:right w:val="single" w:sz="6" w:space="0" w:color="auto"/>
            </w:tcBorders>
            <w:vAlign w:val="center"/>
          </w:tcPr>
          <w:p w:rsidR="005A202D" w:rsidRDefault="005A202D" w:rsidP="00535445">
            <w:pPr>
              <w:rPr>
                <w:sz w:val="18"/>
                <w:szCs w:val="18"/>
              </w:rPr>
            </w:pPr>
            <w:r>
              <w:rPr>
                <w:sz w:val="18"/>
                <w:szCs w:val="18"/>
              </w:rPr>
              <w:t>Izbrani ponudnik bo v roku 10 (deset</w:t>
            </w:r>
            <w:r w:rsidRPr="00977E41">
              <w:rPr>
                <w:sz w:val="18"/>
                <w:szCs w:val="18"/>
              </w:rPr>
              <w:t xml:space="preserve">) dni od podpisa pogodbe kot pogoj za veljavnost pogodbe predložil </w:t>
            </w:r>
            <w:r>
              <w:rPr>
                <w:sz w:val="18"/>
                <w:szCs w:val="18"/>
              </w:rPr>
              <w:t xml:space="preserve">izpolnjeno menično izjavo s podpisano </w:t>
            </w:r>
            <w:proofErr w:type="spellStart"/>
            <w:r>
              <w:rPr>
                <w:sz w:val="18"/>
                <w:szCs w:val="18"/>
              </w:rPr>
              <w:t>bianco</w:t>
            </w:r>
            <w:proofErr w:type="spellEnd"/>
            <w:r>
              <w:rPr>
                <w:sz w:val="18"/>
                <w:szCs w:val="18"/>
              </w:rPr>
              <w:t xml:space="preserve"> menico</w:t>
            </w:r>
            <w:r w:rsidRPr="00977E41">
              <w:rPr>
                <w:sz w:val="18"/>
                <w:szCs w:val="18"/>
              </w:rPr>
              <w:t xml:space="preserve"> za dobro izvedbo pogodbenih obveznosti v</w:t>
            </w:r>
            <w:r>
              <w:rPr>
                <w:sz w:val="18"/>
                <w:szCs w:val="18"/>
              </w:rPr>
              <w:t xml:space="preserve"> višini 10% pogodbene vrednosti z DDV.</w:t>
            </w:r>
          </w:p>
          <w:p w:rsidR="005A202D" w:rsidRPr="00977E41" w:rsidRDefault="005A202D" w:rsidP="00535445">
            <w:pPr>
              <w:rPr>
                <w:sz w:val="18"/>
                <w:szCs w:val="18"/>
              </w:rPr>
            </w:pPr>
            <w:r>
              <w:rPr>
                <w:sz w:val="18"/>
                <w:szCs w:val="18"/>
              </w:rPr>
              <w:t>Parafirano menično izjavo predloži ponudnik že v ponudbi.</w:t>
            </w:r>
          </w:p>
          <w:p w:rsidR="005A202D" w:rsidRPr="00977E41" w:rsidRDefault="005A202D" w:rsidP="00535445">
            <w:pPr>
              <w:jc w:val="right"/>
              <w:rPr>
                <w:b/>
                <w:i/>
                <w:sz w:val="18"/>
                <w:szCs w:val="18"/>
              </w:rPr>
            </w:pPr>
            <w:r w:rsidRPr="00977E41">
              <w:rPr>
                <w:b/>
                <w:i/>
                <w:sz w:val="18"/>
                <w:szCs w:val="18"/>
              </w:rPr>
              <w:t>Dokazilo</w:t>
            </w:r>
            <w:r w:rsidRPr="00977E41">
              <w:rPr>
                <w:i/>
                <w:sz w:val="18"/>
                <w:szCs w:val="18"/>
              </w:rPr>
              <w:t xml:space="preserve">: </w:t>
            </w:r>
            <w:r w:rsidRPr="00977E41">
              <w:rPr>
                <w:b/>
                <w:i/>
                <w:sz w:val="18"/>
                <w:szCs w:val="18"/>
              </w:rPr>
              <w:t>OBR-</w:t>
            </w:r>
            <w:r>
              <w:rPr>
                <w:b/>
                <w:i/>
                <w:sz w:val="18"/>
                <w:szCs w:val="18"/>
              </w:rPr>
              <w:t>10</w:t>
            </w:r>
          </w:p>
        </w:tc>
      </w:tr>
    </w:tbl>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Pr="004448C9" w:rsidRDefault="00675A2C" w:rsidP="00675A2C">
      <w:pPr>
        <w:widowControl/>
        <w:tabs>
          <w:tab w:val="left" w:pos="435"/>
        </w:tabs>
        <w:adjustRightInd/>
        <w:spacing w:line="240" w:lineRule="auto"/>
        <w:textAlignment w:val="auto"/>
        <w:rPr>
          <w:rFonts w:ascii="Calibri" w:eastAsia="Calibri" w:hAnsi="Calibri" w:cs="Calibri"/>
          <w:b/>
          <w:sz w:val="18"/>
          <w:szCs w:val="18"/>
        </w:rPr>
      </w:pPr>
    </w:p>
    <w:p w:rsidR="004448C9" w:rsidRPr="004448C9" w:rsidRDefault="004448C9" w:rsidP="004448C9">
      <w:pPr>
        <w:widowControl/>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PONUDBENO DOKUMENTACIJO SESTAVLJAJO NASLEDNJI DOKUMENTI:</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797"/>
      </w:tblGrid>
      <w:tr w:rsidR="004448C9" w:rsidRPr="004448C9" w:rsidTr="009C7885">
        <w:trPr>
          <w:trHeight w:val="284"/>
        </w:trPr>
        <w:tc>
          <w:tcPr>
            <w:tcW w:w="1809" w:type="dxa"/>
            <w:tcBorders>
              <w:top w:val="single" w:sz="4" w:space="0" w:color="auto"/>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Prijava;</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OBR-1A</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partnerjev pri skupnem nastopanju (</w:t>
            </w:r>
            <w:r w:rsidRPr="004448C9">
              <w:rPr>
                <w:rFonts w:ascii="Calibri" w:eastAsia="Calibri" w:hAnsi="Calibri"/>
                <w:i/>
                <w:sz w:val="18"/>
                <w:szCs w:val="18"/>
              </w:rPr>
              <w:t>v primeru skupnega nastopanja partnerjev</w:t>
            </w:r>
            <w:r w:rsidRPr="004448C9">
              <w:rPr>
                <w:rFonts w:ascii="Calibri" w:eastAsia="Calibri" w:hAnsi="Calibri"/>
                <w:sz w:val="18"/>
                <w:szCs w:val="18"/>
              </w:rPr>
              <w:t>) z obvezno prilogo;</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 xml:space="preserve">OBR-2 </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w:t>
            </w:r>
            <w:r w:rsidR="00075229">
              <w:rPr>
                <w:rFonts w:ascii="Calibri" w:eastAsia="Calibri" w:hAnsi="Calibri"/>
                <w:sz w:val="18"/>
                <w:szCs w:val="18"/>
              </w:rPr>
              <w:t xml:space="preserve"> in ESPD</w:t>
            </w:r>
            <w:r w:rsidRPr="004448C9">
              <w:rPr>
                <w:rFonts w:ascii="Calibri" w:eastAsia="Calibri" w:hAnsi="Calibri"/>
                <w:sz w:val="18"/>
                <w:szCs w:val="18"/>
              </w:rPr>
              <w:t>;</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OBR-3</w:t>
            </w:r>
          </w:p>
          <w:p w:rsidR="00807F8F"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OBR-4</w:t>
            </w:r>
            <w:r w:rsidR="00E279EA">
              <w:rPr>
                <w:rFonts w:ascii="Calibri" w:eastAsia="Calibri" w:hAnsi="Calibri"/>
                <w:b/>
                <w:sz w:val="18"/>
                <w:szCs w:val="18"/>
              </w:rPr>
              <w:t xml:space="preserve"> </w:t>
            </w:r>
          </w:p>
          <w:p w:rsidR="00605EF1" w:rsidRDefault="00603C82"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w:t>
            </w:r>
          </w:p>
          <w:p w:rsidR="006530F1" w:rsidRDefault="006530F1"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OBR-10</w:t>
            </w:r>
            <w:r w:rsidR="00D200C9">
              <w:rPr>
                <w:rFonts w:ascii="Calibri" w:eastAsia="Calibri" w:hAnsi="Calibri"/>
                <w:b/>
                <w:sz w:val="18"/>
                <w:szCs w:val="18"/>
              </w:rPr>
              <w:t xml:space="preserve"> </w:t>
            </w:r>
          </w:p>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OBR-11</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Pooblastilo za pridobitev osebnih podatkov</w:t>
            </w:r>
            <w:r w:rsidR="00075229">
              <w:rPr>
                <w:rFonts w:ascii="Calibri" w:eastAsia="Calibri" w:hAnsi="Calibri"/>
                <w:sz w:val="18"/>
                <w:szCs w:val="18"/>
              </w:rPr>
              <w:t xml:space="preserve"> in ESPD</w:t>
            </w:r>
            <w:r w:rsidRPr="004448C9">
              <w:rPr>
                <w:rFonts w:ascii="Calibri" w:eastAsia="Calibri" w:hAnsi="Calibri"/>
                <w:sz w:val="18"/>
                <w:szCs w:val="18"/>
              </w:rPr>
              <w:t>;</w:t>
            </w:r>
          </w:p>
          <w:p w:rsidR="004448C9" w:rsidRDefault="00E279EA"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Ponudba/Predračun (</w:t>
            </w:r>
            <w:r w:rsidRPr="00071024">
              <w:rPr>
                <w:rFonts w:ascii="Calibri" w:eastAsia="Calibri" w:hAnsi="Calibri"/>
                <w:b/>
                <w:sz w:val="18"/>
                <w:szCs w:val="18"/>
              </w:rPr>
              <w:t>OBR-4a</w:t>
            </w:r>
            <w:r>
              <w:rPr>
                <w:rFonts w:ascii="Calibri" w:eastAsia="Calibri" w:hAnsi="Calibri"/>
                <w:sz w:val="18"/>
                <w:szCs w:val="18"/>
              </w:rPr>
              <w:t xml:space="preserve"> specificiran predračun je obvezna priloga OBR-4)</w:t>
            </w:r>
          </w:p>
          <w:p w:rsidR="00807F8F" w:rsidRDefault="00603C82"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w:t>
            </w:r>
            <w:r w:rsidRPr="00603C82">
              <w:rPr>
                <w:rFonts w:ascii="Calibri" w:eastAsia="Calibri" w:hAnsi="Calibri"/>
                <w:sz w:val="18"/>
                <w:szCs w:val="18"/>
              </w:rPr>
              <w:t>zjava o izvajanju podobnih del, z obveznimi prilogami (zahtevano število OBR-9A)</w:t>
            </w:r>
          </w:p>
          <w:p w:rsidR="006530F1" w:rsidRDefault="006530F1"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Menična izjava za dobro izvedbo pogodbenih obveznosti</w:t>
            </w:r>
          </w:p>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lastništvu ponudnika;</w:t>
            </w:r>
          </w:p>
          <w:p w:rsidR="004448C9" w:rsidRPr="004448C9" w:rsidRDefault="004448C9" w:rsidP="004448C9">
            <w:pPr>
              <w:widowControl/>
              <w:adjustRightInd/>
              <w:spacing w:line="240" w:lineRule="auto"/>
              <w:jc w:val="both"/>
              <w:textAlignment w:val="auto"/>
              <w:rPr>
                <w:rFonts w:ascii="Calibri" w:eastAsia="Calibri" w:hAnsi="Calibri"/>
                <w:sz w:val="18"/>
                <w:szCs w:val="18"/>
                <w:highlight w:val="yellow"/>
              </w:rPr>
            </w:pPr>
          </w:p>
        </w:tc>
      </w:tr>
      <w:tr w:rsidR="004448C9" w:rsidRPr="004448C9" w:rsidTr="009C7885">
        <w:trPr>
          <w:trHeight w:val="284"/>
        </w:trPr>
        <w:tc>
          <w:tcPr>
            <w:tcW w:w="9606" w:type="dxa"/>
            <w:gridSpan w:val="2"/>
            <w:tcBorders>
              <w:top w:val="nil"/>
              <w:bottom w:val="single" w:sz="4" w:space="0" w:color="auto"/>
            </w:tcBorders>
            <w:shd w:val="clear" w:color="auto" w:fill="auto"/>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b/>
                <w:sz w:val="18"/>
                <w:szCs w:val="18"/>
              </w:rPr>
              <w:t>Parafiran in žigosan vzorec pogodbe</w:t>
            </w:r>
            <w:r w:rsidRPr="004448C9">
              <w:rPr>
                <w:rFonts w:ascii="Calibri" w:eastAsia="Calibri" w:hAnsi="Calibri"/>
                <w:sz w:val="18"/>
                <w:szCs w:val="18"/>
              </w:rPr>
              <w:t xml:space="preserve"> (</w:t>
            </w:r>
            <w:r w:rsidRPr="004448C9">
              <w:rPr>
                <w:rFonts w:ascii="Calibri" w:eastAsia="Calibri" w:hAnsi="Calibri"/>
                <w:i/>
                <w:sz w:val="18"/>
                <w:szCs w:val="18"/>
              </w:rPr>
              <w:t>ponudnik ne vpisuje manjkajočih podatkov v vzorcu</w:t>
            </w:r>
            <w:r w:rsidRPr="004448C9">
              <w:rPr>
                <w:rFonts w:ascii="Calibri" w:eastAsia="Calibri" w:hAnsi="Calibri"/>
                <w:sz w:val="18"/>
                <w:szCs w:val="18"/>
              </w:rPr>
              <w:t xml:space="preserve">) </w:t>
            </w:r>
            <w:r w:rsidRPr="004448C9">
              <w:rPr>
                <w:rFonts w:ascii="Calibri" w:eastAsia="Calibri" w:hAnsi="Calibri"/>
                <w:b/>
                <w:sz w:val="18"/>
                <w:szCs w:val="18"/>
              </w:rPr>
              <w:t xml:space="preserve">in </w:t>
            </w:r>
            <w:r w:rsidR="00703465">
              <w:rPr>
                <w:rFonts w:ascii="Calibri" w:eastAsia="Calibri" w:hAnsi="Calibri"/>
                <w:b/>
                <w:sz w:val="18"/>
                <w:szCs w:val="18"/>
              </w:rPr>
              <w:t>podpisane tehnične</w:t>
            </w:r>
            <w:r w:rsidRPr="004448C9">
              <w:rPr>
                <w:rFonts w:ascii="Calibri" w:eastAsia="Calibri" w:hAnsi="Calibri"/>
                <w:b/>
                <w:sz w:val="18"/>
                <w:szCs w:val="18"/>
              </w:rPr>
              <w:t xml:space="preserve"> specifikacij</w:t>
            </w:r>
            <w:r w:rsidR="00703465">
              <w:rPr>
                <w:rFonts w:ascii="Calibri" w:eastAsia="Calibri" w:hAnsi="Calibri"/>
                <w:b/>
                <w:sz w:val="18"/>
                <w:szCs w:val="18"/>
              </w:rPr>
              <w:t>e</w:t>
            </w:r>
            <w:r w:rsidR="007A348B">
              <w:rPr>
                <w:rFonts w:ascii="Calibri" w:eastAsia="Calibri" w:hAnsi="Calibri"/>
                <w:b/>
                <w:sz w:val="18"/>
                <w:szCs w:val="18"/>
              </w:rPr>
              <w:t xml:space="preserve"> (opis in podatki)</w:t>
            </w:r>
          </w:p>
          <w:p w:rsidR="004448C9" w:rsidRPr="004448C9" w:rsidRDefault="004448C9" w:rsidP="004448C9">
            <w:pPr>
              <w:widowControl/>
              <w:adjustRightInd/>
              <w:spacing w:line="240" w:lineRule="auto"/>
              <w:jc w:val="both"/>
              <w:textAlignment w:val="auto"/>
              <w:rPr>
                <w:rFonts w:ascii="Calibri" w:eastAsia="Calibri" w:hAnsi="Calibri"/>
                <w:b/>
                <w:sz w:val="18"/>
                <w:szCs w:val="18"/>
              </w:rPr>
            </w:pPr>
          </w:p>
        </w:tc>
      </w:tr>
    </w:tbl>
    <w:p w:rsidR="004448C9" w:rsidRPr="004448C9" w:rsidRDefault="004448C9" w:rsidP="004448C9">
      <w:pPr>
        <w:widowControl/>
        <w:adjustRightInd/>
        <w:spacing w:line="240" w:lineRule="auto"/>
        <w:textAlignment w:val="auto"/>
        <w:rPr>
          <w:rFonts w:ascii="Calibri" w:eastAsia="Calibri" w:hAnsi="Calibri" w:cs="Calibri"/>
          <w:sz w:val="18"/>
          <w:szCs w:val="18"/>
        </w:rPr>
      </w:pPr>
    </w:p>
    <w:p w:rsidR="004448C9" w:rsidRPr="004448C9" w:rsidRDefault="004448C9" w:rsidP="004448C9">
      <w:pPr>
        <w:widowControl/>
        <w:adjustRightInd/>
        <w:spacing w:line="240" w:lineRule="auto"/>
        <w:ind w:left="1077"/>
        <w:contextualSpacing/>
        <w:textAlignment w:val="auto"/>
        <w:rPr>
          <w:rFonts w:ascii="Calibri" w:eastAsia="Calibri" w:hAnsi="Calibri" w:cs="Calibri"/>
          <w:sz w:val="18"/>
          <w:szCs w:val="18"/>
          <w:highlight w:val="yellow"/>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sectPr w:rsidR="004448C9" w:rsidRPr="004448C9" w:rsidSect="00D36459">
          <w:headerReference w:type="default" r:id="rId16"/>
          <w:footerReference w:type="default" r:id="rId17"/>
          <w:pgSz w:w="11906" w:h="16838"/>
          <w:pgMar w:top="1417" w:right="1417" w:bottom="1417" w:left="1417"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t>2. NAVODILA ZA IZDELAVO PONUDBE</w:t>
      </w:r>
    </w:p>
    <w:p w:rsidR="004448C9" w:rsidRPr="004448C9" w:rsidRDefault="004448C9" w:rsidP="004448C9">
      <w:pPr>
        <w:widowControl/>
        <w:numPr>
          <w:ilvl w:val="0"/>
          <w:numId w:val="12"/>
        </w:numPr>
        <w:adjustRightInd/>
        <w:spacing w:before="120" w:after="70" w:line="240" w:lineRule="auto"/>
        <w:textAlignment w:val="auto"/>
        <w:outlineLvl w:val="0"/>
        <w:rPr>
          <w:rFonts w:ascii="Calibri" w:eastAsia="Calibri" w:hAnsi="Calibri" w:cs="Calibri"/>
          <w:b/>
          <w:sz w:val="16"/>
          <w:szCs w:val="16"/>
        </w:rPr>
      </w:pPr>
      <w:r w:rsidRPr="004448C9">
        <w:rPr>
          <w:rFonts w:ascii="Calibri" w:eastAsia="Calibri" w:hAnsi="Calibri" w:cs="Calibri"/>
          <w:b/>
          <w:sz w:val="16"/>
          <w:szCs w:val="16"/>
        </w:rPr>
        <w:t>POGOJ ZA KANDIDIRANJE NA RAZPISU</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Kot ponudnik lahko na razpisu kandidira vsaka pravna ali fizična oseba, ki je registrirana za dejavnost, ki je predmet razpisa in ima za opravljanje te dejavnosti vsa predpisana dovoljenja.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b/>
          <w:sz w:val="16"/>
          <w:szCs w:val="16"/>
        </w:rPr>
        <w:t>DODATNA POJASNILA</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bo posredoval dodatna pojasnila v zvezi z razpisno dokumentacijo v roku, določenem z ZJN-3, pod pogojem, da je bila zahteva za pojasnilo posredovana pravočasno. Zahteva za dodatno pojasnilo je pravočasna, če je bila zahtevana preko portala javnih naročil </w:t>
      </w:r>
      <w:r w:rsidRPr="0011043E">
        <w:rPr>
          <w:rFonts w:ascii="Calibri" w:eastAsia="Calibri" w:hAnsi="Calibri" w:cs="Calibri"/>
          <w:sz w:val="16"/>
          <w:szCs w:val="16"/>
        </w:rPr>
        <w:t xml:space="preserve">najkasneje </w:t>
      </w:r>
      <w:r w:rsidR="00A9334C">
        <w:rPr>
          <w:rFonts w:ascii="Calibri" w:eastAsia="Calibri" w:hAnsi="Calibri" w:cs="Calibri"/>
          <w:sz w:val="16"/>
          <w:szCs w:val="16"/>
        </w:rPr>
        <w:t>štir</w:t>
      </w:r>
      <w:r w:rsidR="003A7AD7">
        <w:rPr>
          <w:rFonts w:ascii="Calibri" w:eastAsia="Calibri" w:hAnsi="Calibri" w:cs="Calibri"/>
          <w:sz w:val="16"/>
          <w:szCs w:val="16"/>
        </w:rPr>
        <w:t>inajst</w:t>
      </w:r>
      <w:r w:rsidRPr="0011043E">
        <w:rPr>
          <w:rFonts w:ascii="Calibri" w:eastAsia="Calibri" w:hAnsi="Calibri" w:cs="Calibri"/>
          <w:sz w:val="16"/>
          <w:szCs w:val="16"/>
        </w:rPr>
        <w:t xml:space="preserve"> dni</w:t>
      </w:r>
      <w:r w:rsidRPr="004448C9">
        <w:rPr>
          <w:rFonts w:ascii="Calibri" w:eastAsia="Calibri" w:hAnsi="Calibri" w:cs="Calibri"/>
          <w:sz w:val="16"/>
          <w:szCs w:val="16"/>
        </w:rPr>
        <w:t xml:space="preserve"> pred iztekom roka za predložitev ponudb. Na vprašanja, ki bodo na naročnika prispela po zgoraj navedenem roku, naročnik ne bo dajal pojasnil v zvezi s ponudnikovimi vprašanji.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Ponudba se izloči, če je narejena kakršnakoli sprememba, dodatek ali izbris v razpisni dokumentaciji, ki ni 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OBVEŠČANJE</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 odpiranju ponudb bo kontaktna oseba naročnika vsa obvestila in druge informacije o javnem naročilu pošiljala na poštni naslov ponudnika, naveden v ponudbi ali po e-pošti kontaktni osebi ponudnika, navedeni v ponudbi.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NAČIN PREDLOŽITVE, OBLIKA IN ODPIRANJE PONUDB</w:t>
      </w:r>
    </w:p>
    <w:p w:rsidR="0075244C" w:rsidRPr="00C10272"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C10272">
          <w:rPr>
            <w:rFonts w:ascii="Calibri" w:eastAsia="Calibri" w:hAnsi="Calibri" w:cs="Calibri"/>
            <w:color w:val="1F497D" w:themeColor="text2"/>
            <w:sz w:val="16"/>
            <w:szCs w:val="16"/>
            <w:u w:val="single"/>
          </w:rPr>
          <w:t>https://ejn.gov.si/eJN2</w:t>
        </w:r>
      </w:hyperlink>
      <w:r w:rsidRPr="00C10272">
        <w:rPr>
          <w:rFonts w:ascii="Calibri" w:eastAsia="Calibri" w:hAnsi="Calibri" w:cs="Calibri"/>
          <w:color w:val="1F497D" w:themeColor="text2"/>
          <w:sz w:val="16"/>
          <w:szCs w:val="16"/>
        </w:rPr>
        <w:t xml:space="preserve">. Ponudnik se mora pred oddajo ponudbe registrirati na spletnem naslovu https://ejn.gov.si/eJN2, v skladu z Navodili za uporabo e-JN. Če je ponudnik že registriran v informacijski sistem e-JN, se v aplikacijo prijavi na istem naslovu. </w:t>
      </w:r>
    </w:p>
    <w:p w:rsidR="0075244C" w:rsidRPr="00C10272" w:rsidRDefault="0075244C" w:rsidP="0075244C">
      <w:pPr>
        <w:widowControl/>
        <w:adjustRightInd/>
        <w:spacing w:after="70" w:line="240" w:lineRule="auto"/>
        <w:ind w:left="502"/>
        <w:contextualSpacing/>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rsidR="004448C9" w:rsidRPr="004448C9" w:rsidRDefault="004448C9" w:rsidP="0075244C">
      <w:pPr>
        <w:widowControl/>
        <w:adjustRightInd/>
        <w:spacing w:after="70" w:line="240" w:lineRule="auto"/>
        <w:ind w:left="426"/>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 </w:t>
      </w:r>
      <w:r w:rsidRPr="00C10272">
        <w:rPr>
          <w:rFonts w:ascii="Calibri" w:eastAsia="Calibri" w:hAnsi="Calibri" w:cs="Calibri"/>
          <w:color w:val="1F497D" w:themeColor="text2"/>
          <w:sz w:val="16"/>
          <w:szCs w:val="16"/>
        </w:rPr>
        <w:t xml:space="preserve">Po preteku roka za predložitev ponudb ponudbe ne bo </w:t>
      </w:r>
      <w:r w:rsidR="0075244C" w:rsidRPr="00C10272">
        <w:rPr>
          <w:rFonts w:ascii="Calibri" w:eastAsia="Calibri" w:hAnsi="Calibri" w:cs="Calibri"/>
          <w:color w:val="1F497D" w:themeColor="text2"/>
          <w:sz w:val="16"/>
          <w:szCs w:val="16"/>
        </w:rPr>
        <w:t xml:space="preserve"> </w:t>
      </w:r>
      <w:r w:rsidRPr="00C10272">
        <w:rPr>
          <w:rFonts w:ascii="Calibri" w:eastAsia="Calibri" w:hAnsi="Calibri" w:cs="Calibri"/>
          <w:color w:val="1F497D" w:themeColor="text2"/>
          <w:sz w:val="16"/>
          <w:szCs w:val="16"/>
        </w:rPr>
        <w:t>več mogoče oddati. Odgovornost ponudnika je, da si zagotovi vse potrebno za pravočasno elektronsko oddajo ponudb.</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Ponudba mora biti predložena v pisni obliki. Ponudbena dokumentacija mora biti izpolnjena,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predloži vse listine za dokazovanje izpolnjevanja pogojev. Če pozvani ponudnik listin, pooblastil oz. dokazil ne bo predložil pravočasno ali če bo predložil  listine, pooblastila oz. dokazila v nasprotju z zahtevami naročnika, bo naročnik njegovo ponudbo izločil kot nedopustno.</w:t>
      </w:r>
    </w:p>
    <w:p w:rsidR="004448C9" w:rsidRPr="004448C9"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država, v kateri ima kandidat oziroma ponudnik svoj sedež, ne izdaja takšnih dokumentov, naročnik lahko namesto pisnega dokazila poda zapriseženo izjavo prič ali zapriseženo izjavo kandidata oziroma ponudnika.</w:t>
      </w:r>
    </w:p>
    <w:p w:rsidR="004448C9" w:rsidRPr="00C10272" w:rsidRDefault="004448C9" w:rsidP="004448C9">
      <w:pPr>
        <w:widowControl/>
        <w:numPr>
          <w:ilvl w:val="1"/>
          <w:numId w:val="11"/>
        </w:numPr>
        <w:adjustRightInd/>
        <w:spacing w:line="240" w:lineRule="auto"/>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Odpiranje ponudb poteka tako, da informacijski sistem e-JN samodejno ob uri, ki je določena za javno odpiranje ponudb, prikaže podatke o ponudniku, o variantah, če so bile zahtevane oziroma dovoljene, ter omogoči dostop do .</w:t>
      </w:r>
      <w:proofErr w:type="spellStart"/>
      <w:r w:rsidRPr="00C10272">
        <w:rPr>
          <w:rFonts w:ascii="Calibri" w:eastAsia="Calibri" w:hAnsi="Calibri" w:cs="Calibri"/>
          <w:color w:val="1F497D" w:themeColor="text2"/>
          <w:sz w:val="16"/>
          <w:szCs w:val="16"/>
        </w:rPr>
        <w:t>pdf</w:t>
      </w:r>
      <w:proofErr w:type="spellEnd"/>
      <w:r w:rsidRPr="00C10272">
        <w:rPr>
          <w:rFonts w:ascii="Calibri" w:eastAsia="Calibri" w:hAnsi="Calibri" w:cs="Calibri"/>
          <w:color w:val="1F497D" w:themeColor="text2"/>
          <w:sz w:val="16"/>
          <w:szCs w:val="16"/>
        </w:rPr>
        <w:t xml:space="preserve"> dokumenta, ki ga ponudnik naloži v sistem e-JN pod razdelek »Predračun«. Javna objava se avtomatično zaključi po preteku </w:t>
      </w:r>
      <w:r w:rsidR="0075244C" w:rsidRPr="00C10272">
        <w:rPr>
          <w:rFonts w:ascii="Calibri" w:eastAsia="Calibri" w:hAnsi="Calibri" w:cs="Calibri"/>
          <w:color w:val="1F497D" w:themeColor="text2"/>
          <w:sz w:val="16"/>
          <w:szCs w:val="16"/>
        </w:rPr>
        <w:t>48 ur</w:t>
      </w:r>
      <w:r w:rsidRPr="00C10272">
        <w:rPr>
          <w:rFonts w:ascii="Calibri" w:eastAsia="Calibri" w:hAnsi="Calibri" w:cs="Calibri"/>
          <w:color w:val="1F497D" w:themeColor="text2"/>
          <w:sz w:val="16"/>
          <w:szCs w:val="16"/>
        </w:rPr>
        <w:t>. Ponudniki, ki so oddali ponudbe, imajo te podatke v informacijskem sistemu e-JN na razpolago v razdelku »Zapisnik o odpiranju ponudb«.</w:t>
      </w:r>
    </w:p>
    <w:p w:rsidR="004448C9" w:rsidRPr="00C10272" w:rsidRDefault="004448C9" w:rsidP="00826B03">
      <w:pPr>
        <w:widowControl/>
        <w:numPr>
          <w:ilvl w:val="1"/>
          <w:numId w:val="11"/>
        </w:numPr>
        <w:adjustRightInd/>
        <w:spacing w:line="240" w:lineRule="auto"/>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Ponudnike opozarjamo, da poskrbijo za pravilno umestitev ponudbenih dokumentov pri oddaji ponudbe. Predračun je javno viden po poteku roka za predložitev ponudb, ostala dokumentacija ("Druge priloge"), pa je vidna samo naročniku.</w:t>
      </w:r>
    </w:p>
    <w:p w:rsidR="00826B03" w:rsidRPr="00C10272" w:rsidRDefault="00826B03" w:rsidP="00826B03">
      <w:pPr>
        <w:widowControl/>
        <w:numPr>
          <w:ilvl w:val="1"/>
          <w:numId w:val="11"/>
        </w:numPr>
        <w:adjustRightInd/>
        <w:spacing w:line="240" w:lineRule="auto"/>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w:t>
      </w:r>
      <w:proofErr w:type="spellStart"/>
      <w:r w:rsidRPr="00C10272">
        <w:rPr>
          <w:rFonts w:ascii="Calibri" w:eastAsia="Calibri" w:hAnsi="Calibri" w:cs="Calibri"/>
          <w:color w:val="1F497D" w:themeColor="text2"/>
          <w:sz w:val="16"/>
          <w:szCs w:val="16"/>
        </w:rPr>
        <w:t>sodelovanje.Navedbe</w:t>
      </w:r>
      <w:proofErr w:type="spellEnd"/>
      <w:r w:rsidRPr="00C10272">
        <w:rPr>
          <w:rFonts w:ascii="Calibri" w:eastAsia="Calibri" w:hAnsi="Calibri" w:cs="Calibri"/>
          <w:color w:val="1F497D" w:themeColor="text2"/>
          <w:sz w:val="16"/>
          <w:szCs w:val="16"/>
        </w:rPr>
        <w:t xml:space="preserve"> v ESPD in/ali dokazila, ki ji predloži gospodarski subjekt, morajo biti </w:t>
      </w:r>
      <w:proofErr w:type="spellStart"/>
      <w:r w:rsidRPr="00C10272">
        <w:rPr>
          <w:rFonts w:ascii="Calibri" w:eastAsia="Calibri" w:hAnsi="Calibri" w:cs="Calibri"/>
          <w:color w:val="1F497D" w:themeColor="text2"/>
          <w:sz w:val="16"/>
          <w:szCs w:val="16"/>
        </w:rPr>
        <w:t>veljavni.Gospodarski</w:t>
      </w:r>
      <w:proofErr w:type="spellEnd"/>
      <w:r w:rsidRPr="00C10272">
        <w:rPr>
          <w:rFonts w:ascii="Calibri" w:eastAsia="Calibri" w:hAnsi="Calibri" w:cs="Calibri"/>
          <w:color w:val="1F497D" w:themeColor="text2"/>
          <w:sz w:val="16"/>
          <w:szCs w:val="16"/>
        </w:rPr>
        <w:t xml:space="preserve"> subjekt naročnikov obrazec ESPD (datoteka XML) uvozi na spletni strani Portala javnih naročil/ESPD: http://www.enarocanje.si/_ESPD/ in v njega neposredno vnese zahtevane </w:t>
      </w:r>
      <w:proofErr w:type="spellStart"/>
      <w:r w:rsidRPr="00C10272">
        <w:rPr>
          <w:rFonts w:ascii="Calibri" w:eastAsia="Calibri" w:hAnsi="Calibri" w:cs="Calibri"/>
          <w:color w:val="1F497D" w:themeColor="text2"/>
          <w:sz w:val="16"/>
          <w:szCs w:val="16"/>
        </w:rPr>
        <w:t>podatke.Izpolnjen</w:t>
      </w:r>
      <w:proofErr w:type="spellEnd"/>
      <w:r w:rsidRPr="00C10272">
        <w:rPr>
          <w:rFonts w:ascii="Calibri" w:eastAsia="Calibri" w:hAnsi="Calibri" w:cs="Calibri"/>
          <w:color w:val="1F497D" w:themeColor="text2"/>
          <w:sz w:val="16"/>
          <w:szCs w:val="16"/>
        </w:rPr>
        <w:t xml:space="preserve">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6B03" w:rsidRPr="00C10272" w:rsidRDefault="00826B03" w:rsidP="00826B03">
      <w:pPr>
        <w:widowControl/>
        <w:adjustRightInd/>
        <w:spacing w:after="70" w:line="240" w:lineRule="auto"/>
        <w:ind w:left="502"/>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Ponudnik, ki v sistemu e-JN oddaja ponudbo, naloži svoj ESPD</w:t>
      </w:r>
      <w:r w:rsidR="00817793" w:rsidRPr="00C10272">
        <w:rPr>
          <w:rFonts w:ascii="Calibri" w:eastAsia="Calibri" w:hAnsi="Calibri" w:cs="Calibri"/>
          <w:color w:val="1F497D" w:themeColor="text2"/>
          <w:sz w:val="16"/>
          <w:szCs w:val="16"/>
        </w:rPr>
        <w:t>, v kolikor je zahtevan,</w:t>
      </w:r>
      <w:r w:rsidRPr="00C10272">
        <w:rPr>
          <w:rFonts w:ascii="Calibri" w:eastAsia="Calibri" w:hAnsi="Calibri" w:cs="Calibri"/>
          <w:color w:val="1F497D" w:themeColor="text2"/>
          <w:sz w:val="16"/>
          <w:szCs w:val="16"/>
        </w:rPr>
        <w:t xml:space="preserve"> v razdelek »ESPD – ponudnik«, ESPD ostalih sodelujočih pa naloži v razdelek »ESPD – ostali sodelujoči«. Ponudnik, ki v sistemu e-JN oddaja ponudbo, naloži elektronsko podpisan ESPD v </w:t>
      </w:r>
      <w:proofErr w:type="spellStart"/>
      <w:r w:rsidRPr="00C10272">
        <w:rPr>
          <w:rFonts w:ascii="Calibri" w:eastAsia="Calibri" w:hAnsi="Calibri" w:cs="Calibri"/>
          <w:color w:val="1F497D" w:themeColor="text2"/>
          <w:sz w:val="16"/>
          <w:szCs w:val="16"/>
        </w:rPr>
        <w:t>xml</w:t>
      </w:r>
      <w:proofErr w:type="spellEnd"/>
      <w:r w:rsidRPr="00C10272">
        <w:rPr>
          <w:rFonts w:ascii="Calibri" w:eastAsia="Calibri" w:hAnsi="Calibri" w:cs="Calibri"/>
          <w:color w:val="1F497D" w:themeColor="text2"/>
          <w:sz w:val="16"/>
          <w:szCs w:val="16"/>
        </w:rPr>
        <w:t xml:space="preserve">. obliki ali nepodpisan ESPD v </w:t>
      </w:r>
      <w:proofErr w:type="spellStart"/>
      <w:r w:rsidRPr="00C10272">
        <w:rPr>
          <w:rFonts w:ascii="Calibri" w:eastAsia="Calibri" w:hAnsi="Calibri" w:cs="Calibri"/>
          <w:color w:val="1F497D" w:themeColor="text2"/>
          <w:sz w:val="16"/>
          <w:szCs w:val="16"/>
        </w:rPr>
        <w:t>xml</w:t>
      </w:r>
      <w:proofErr w:type="spellEnd"/>
      <w:r w:rsidRPr="00C10272">
        <w:rPr>
          <w:rFonts w:ascii="Calibri" w:eastAsia="Calibri" w:hAnsi="Calibri" w:cs="Calibri"/>
          <w:color w:val="1F497D" w:themeColor="text2"/>
          <w:sz w:val="16"/>
          <w:szCs w:val="16"/>
        </w:rPr>
        <w:t xml:space="preserve">. obliki, pri čemer se v slednjem primeru v skladu Splošnimi pogoji uporabe informacijskega sistema e-JN šteje, da je oddan pravno zavezujoč dokument, ki ima enako veljavnost kot podpisan.Za ostale sodelujoče ponudnik v razdelek »ESPD – ostali sodelujoči« priloži podpisane ESPD v </w:t>
      </w:r>
      <w:proofErr w:type="spellStart"/>
      <w:r w:rsidRPr="00C10272">
        <w:rPr>
          <w:rFonts w:ascii="Calibri" w:eastAsia="Calibri" w:hAnsi="Calibri" w:cs="Calibri"/>
          <w:color w:val="1F497D" w:themeColor="text2"/>
          <w:sz w:val="16"/>
          <w:szCs w:val="16"/>
        </w:rPr>
        <w:t>pdf</w:t>
      </w:r>
      <w:proofErr w:type="spellEnd"/>
      <w:r w:rsidRPr="00C10272">
        <w:rPr>
          <w:rFonts w:ascii="Calibri" w:eastAsia="Calibri" w:hAnsi="Calibri" w:cs="Calibri"/>
          <w:color w:val="1F497D" w:themeColor="text2"/>
          <w:sz w:val="16"/>
          <w:szCs w:val="16"/>
        </w:rPr>
        <w:t xml:space="preserve">. obliki, ali v elektronski obliki podpisan </w:t>
      </w:r>
      <w:proofErr w:type="spellStart"/>
      <w:r w:rsidRPr="00C10272">
        <w:rPr>
          <w:rFonts w:ascii="Calibri" w:eastAsia="Calibri" w:hAnsi="Calibri" w:cs="Calibri"/>
          <w:color w:val="1F497D" w:themeColor="text2"/>
          <w:sz w:val="16"/>
          <w:szCs w:val="16"/>
        </w:rPr>
        <w:t>xml</w:t>
      </w:r>
      <w:proofErr w:type="spellEnd"/>
      <w:r w:rsidRPr="00C10272">
        <w:rPr>
          <w:rFonts w:ascii="Calibri" w:eastAsia="Calibri" w:hAnsi="Calibri" w:cs="Calibri"/>
          <w:color w:val="1F497D" w:themeColor="text2"/>
          <w:sz w:val="16"/>
          <w:szCs w:val="16"/>
        </w:rPr>
        <w:t>.</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UMIK IN SPREMEMBA PONUDBE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color w:val="FF0000"/>
          <w:sz w:val="16"/>
          <w:szCs w:val="16"/>
        </w:rPr>
      </w:pPr>
      <w:r w:rsidRPr="00C10272">
        <w:rPr>
          <w:rFonts w:ascii="Calibri" w:eastAsia="Calibri" w:hAnsi="Calibri" w:cs="Calibri"/>
          <w:color w:val="1F497D" w:themeColor="text2"/>
          <w:sz w:val="16"/>
          <w:szCs w:val="16"/>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Pr="004448C9">
        <w:rPr>
          <w:rFonts w:ascii="Calibri" w:eastAsia="Calibri" w:hAnsi="Calibri" w:cs="Calibri"/>
          <w:color w:val="FF0000"/>
          <w:sz w:val="16"/>
          <w:szCs w:val="16"/>
        </w:rPr>
        <w:t xml:space="preserve">.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bo ponudnik umaknil svojo ponudbo po izteku roka za oddajo ponudb, bo naročnik unovčil ponudnikovo zavarovanje za resnost ponudbe, če je bilo to v predmetnem postopku zahtevano in predloženo.</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DOPOLNITEV PONUDBE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ponudnik ne bo predložil manjkajočega dokumenta ali ne bo dopolnil, popravil ali pojasnil ustrezne informacije ali dokumentacije, v roku, ki mu ga bo naročnik določil, bo njegova ponudba izključena.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PRIZNANJE SPOSOBNOSTI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CENA RAZPISANIH DEL</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Končna/ponujena cena, ob upoštevanju  tehničnih specifikacij oz. celotne  razpisne dokumentacije, mora biti v evrih in mora vsebovati vse stroške, popuste, rabate in DDV. Naknadno naročnik ne bo priznaval nobenih stroškov, ki niso zajeti v končno ponudbeno ceno. </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Ponudnik izpolni vse postavke v Predračunu, in sicer       na največ dve decimalni mesti.</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izpolniti vse postavke v predračunu. V kolikor ponudnik cene v posamezno postavko ne vpiše, se šteje, da predmetne postavke ne ponuja in tako ne izpolnjuje vseh zahtev naročnika iz predmetne razpisne dokumentacije. V kolikor ponudnik vpiše ceno nič (0) EUR, se šteje, da ponuja postavko brezplačno. Ponudnik ne sme spreminjati vsebine predračuna. </w:t>
      </w:r>
    </w:p>
    <w:p w:rsidR="004448C9" w:rsidRPr="00C10272" w:rsidRDefault="004448C9" w:rsidP="004448C9">
      <w:pPr>
        <w:widowControl/>
        <w:numPr>
          <w:ilvl w:val="1"/>
          <w:numId w:val="11"/>
        </w:numPr>
        <w:adjustRightInd/>
        <w:spacing w:line="240" w:lineRule="auto"/>
        <w:contextualSpacing/>
        <w:jc w:val="both"/>
        <w:textAlignment w:val="auto"/>
        <w:rPr>
          <w:rFonts w:ascii="Calibri" w:eastAsia="Calibri" w:hAnsi="Calibri" w:cs="Calibri"/>
          <w:color w:val="1F497D" w:themeColor="text2"/>
          <w:sz w:val="16"/>
          <w:szCs w:val="16"/>
        </w:rPr>
      </w:pPr>
      <w:r w:rsidRPr="00C10272">
        <w:rPr>
          <w:rFonts w:ascii="Calibri" w:eastAsia="Calibri" w:hAnsi="Calibri" w:cs="Calibri"/>
          <w:color w:val="1F497D" w:themeColor="text2"/>
          <w:sz w:val="16"/>
          <w:szCs w:val="16"/>
        </w:rPr>
        <w:t>Ponudnik v sistemu e-JN predračun (OBR-4) naloži v razdelek »Predračun« v .</w:t>
      </w:r>
      <w:proofErr w:type="spellStart"/>
      <w:r w:rsidRPr="00C10272">
        <w:rPr>
          <w:rFonts w:ascii="Calibri" w:eastAsia="Calibri" w:hAnsi="Calibri" w:cs="Calibri"/>
          <w:color w:val="1F497D" w:themeColor="text2"/>
          <w:sz w:val="16"/>
          <w:szCs w:val="16"/>
        </w:rPr>
        <w:t>pdf</w:t>
      </w:r>
      <w:proofErr w:type="spellEnd"/>
      <w:r w:rsidRPr="00C10272">
        <w:rPr>
          <w:rFonts w:ascii="Calibri" w:eastAsia="Calibri" w:hAnsi="Calibri" w:cs="Calibri"/>
          <w:color w:val="1F497D" w:themeColor="text2"/>
          <w:sz w:val="16"/>
          <w:szCs w:val="16"/>
        </w:rPr>
        <w:t xml:space="preserve"> datoteki.</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Naročnik lahko od ponudnikov zahteva razčlembo (analizo) cen.</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Če bo naročnik mnenja, da je glede na njegove predhodno določene zahteve ponudba neobičajno nizka ali v zvezi z njo obstaja dvom o možnosti izpolnitve naročila ali če bo vrednost ponudbe za več kot 50 % nižja od povprečne vrednosti pravočasnih ponudb in za več kot 20 % nižja od naslednje uvrščene ponudbe, pri čemer je naročnik prejel vsaj štiri pravočasne ponudbe, bo naročnik v skladu s 86. členom ZJN-3 pred izločitvijo take ponudbe zahteval pisno podrobne podatke o elementih ponudbe, za katere meni, da so merodajni za izpolnitev tega naročila, oziroma vplivajo na razvrstitev ponudb in zahteval, da jih verodostojno utemelji.</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SKUPNO NASTOPANJE</w:t>
      </w:r>
    </w:p>
    <w:p w:rsidR="004448C9" w:rsidRPr="004448C9" w:rsidRDefault="004448C9" w:rsidP="004448C9">
      <w:pPr>
        <w:widowControl/>
        <w:numPr>
          <w:ilvl w:val="1"/>
          <w:numId w:val="11"/>
        </w:numPr>
        <w:adjustRightInd/>
        <w:spacing w:line="240" w:lineRule="auto"/>
        <w:contextualSpacing/>
        <w:textAlignment w:val="auto"/>
        <w:rPr>
          <w:rFonts w:ascii="Calibri" w:eastAsia="Calibri" w:hAnsi="Calibri" w:cs="Calibri"/>
          <w:sz w:val="16"/>
          <w:szCs w:val="16"/>
        </w:rPr>
      </w:pPr>
      <w:r w:rsidRPr="004448C9">
        <w:rPr>
          <w:rFonts w:ascii="Calibri" w:eastAsia="Calibri" w:hAnsi="Calibri" w:cs="Calibri"/>
          <w:sz w:val="16"/>
          <w:szCs w:val="16"/>
        </w:rPr>
        <w:t>Pri javnem naročilu je dovoljena skupna ponudba več partnerjev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odgovornosti posameznih članov skupine za izvedbo naročila,</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neomejeno solidarno odgovornost članov skupine do naročnika glede vseh obveznosti iz pogodbe,</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nosilca izvedbe obveznosti po pogodbi, s katerim bo naročnik podpisal pogodbo o izvedbi javnega naročila ter komuniciral in bo tudi nosilec zavarovanj obveznosti po pogodbi in finančnih obračunov in transakcij,</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pooblastilo partnerjev za sprejem dokumentov oziroma vročanje.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Vsak član skupine izvajalcev v okviru skupne ponudbe odgovarja naročniku neomejeno solidarno.</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ki nastopa v več kot eni ponudbi, ne glede na to, ali nastopa samostojno ali kot partner v skupni ponudbi, diskvalificira vse ponudbe, v katerih nastopa. Take ponudbe bodo označene kot nedopustne.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USTAVITEV POSTOPKA, ZAVRNITEV VSEH PONUDB, ODSTOP OD IZVEDBE JAVNEGA NAROČILA</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skladno z 90. členom ZJN-3 postopek ustaviti, ponudbe zavrniti oz. odstopiti od izvedbe javnega naročila. Zaradi ustavitve postopka, zavrnitve ponudb in odstopa od izvedbe naročila, naročnik ni odškodninsko odgovoren.</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PREVERITEV RESNIČNOSTI PODATKOV</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preveriti resničnost vseh podatkov. Če naročnik podatkov ne bo mogel preveriti, jih ne bo upošteval. V kolikor bo naročnik ugotovil, da je ponudnik predložil neresnične podatke, ga bo izključil.</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ZAUPNOST PODATKOV</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skladno z 39. in 40. členom Zakona o gospodarskih družbah  ZGD-1 (Uradni list RS, št. 42/06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 xml:space="preserve">.), v svoji ponudbi označiti tiste podatke, ki pomenijo poslovno skrivnost in priložiti ustrezen sklep o določitvi zaupnih podatkov. Pri tem mora upoštevati določbe 35. člena ZJN-3 in določbe Zakona o dostopu do informacij javnega značaja (Uradni list RS, št. 24/03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Podatke, ki pomenijo poslovno skrivnost, mora ponudnik označiti že v ponudbi, naknadno označevanje ni možno. Podatki, ki jih bo ponudnik upravičeno označil za zaupne v skladu z določili tega člena, bodo uporabljeni samo za namene javnega razpisa in ne bodo dostopni nikomur izven kroga oseb, ki bodo vključene v razpisni postopek.</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PLAČILNI POGOJI</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Rok plačila s strani naročnika je 30 dni po prejemu listine, ki je podlaga za izplačilo.</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POGAJANJA</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da naročilo novih  storitev, ki pomenijo ponovitev podobnih storitev in se oddajo gospodarskemu subjektu, ki mu je naročnik oddal prvotno naročilo, kot so predmet tega javnega naročila, pod pogojem, da so nove storitve v skladu z osnovnim projektom, odda (skladno z določili 5. odstavka 46. člena ZJN–3) izvajalcu osnovnega naročila po postopku s pogajanji brez predhodne objave.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PODATKI O POVEZANIH DRUŽBAH</w:t>
      </w:r>
    </w:p>
    <w:p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6. odstavkom 91. člena ZJN-3 bo izbrani ponudnik dolžan na poziv naročnika, </w:t>
      </w:r>
      <w:r w:rsidR="0091136B">
        <w:rPr>
          <w:rFonts w:ascii="Calibri" w:eastAsia="Calibri" w:hAnsi="Calibri" w:cs="Calibri"/>
          <w:sz w:val="16"/>
          <w:szCs w:val="16"/>
        </w:rPr>
        <w:t xml:space="preserve">v kolikor ni že posredoval, </w:t>
      </w:r>
      <w:r w:rsidRPr="004448C9">
        <w:rPr>
          <w:rFonts w:ascii="Calibri" w:eastAsia="Calibri" w:hAnsi="Calibri" w:cs="Calibri"/>
          <w:sz w:val="16"/>
          <w:szCs w:val="16"/>
        </w:rPr>
        <w:t>v roku osmih dni od prejema poziva, naročniku posredovati podatke o:</w:t>
      </w:r>
    </w:p>
    <w:p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svojih ustanoviteljih, družbenikih, delničarjih, </w:t>
      </w:r>
      <w:proofErr w:type="spellStart"/>
      <w:r w:rsidRPr="004448C9">
        <w:rPr>
          <w:rFonts w:ascii="Calibri" w:eastAsia="Calibri" w:hAnsi="Calibri" w:cs="Calibri"/>
          <w:sz w:val="16"/>
          <w:szCs w:val="16"/>
        </w:rPr>
        <w:t>komanditistih</w:t>
      </w:r>
      <w:proofErr w:type="spellEnd"/>
      <w:r w:rsidRPr="004448C9">
        <w:rPr>
          <w:rFonts w:ascii="Calibri" w:eastAsia="Calibri" w:hAnsi="Calibri" w:cs="Calibri"/>
          <w:sz w:val="16"/>
          <w:szCs w:val="16"/>
        </w:rPr>
        <w:t xml:space="preserve"> ali drugih lastnikih in podatke o lastniških deležih navedenih oseb;</w:t>
      </w:r>
    </w:p>
    <w:p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gospodarskih subjektih, za katere se glede na določbe zakona, ki ureja gospodarske družbe, šteje, da so z njim povezane družbe.</w:t>
      </w:r>
    </w:p>
    <w:p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skladu s šestim odstavkom 14. člena Zakona o integriteti in preprečevanju korupcije (Uradni list RS, št. 69/11) bo moral izbrani ponudnik, pred sklenitvijo pogodbe z naročnikom, zaradi zagotovitve transparentnosti posla in preprečitve korupcijskih tveganj predložiti izjavo, v kolikor je ni predložil že v ponudbi,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PRAVNO VARSTVO</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Pravno varstvo ponudnikov je zagotovljeno skladno z veljavno zakonodajo (ZPVPJN). Roki za vložitev zahtevka za revizijo so določeni s 25. členom ZPVPJN. Po prejemu odločitve o oddaji naročila je rok za </w:t>
      </w:r>
      <w:r w:rsidR="0024284A">
        <w:rPr>
          <w:rFonts w:ascii="Calibri" w:eastAsia="Calibri" w:hAnsi="Calibri" w:cs="Calibri"/>
          <w:sz w:val="16"/>
          <w:szCs w:val="16"/>
        </w:rPr>
        <w:t>vložitev revizijskega zahtevka 8</w:t>
      </w:r>
      <w:r w:rsidRPr="004448C9">
        <w:rPr>
          <w:rFonts w:ascii="Calibri" w:eastAsia="Calibri" w:hAnsi="Calibri" w:cs="Calibri"/>
          <w:sz w:val="16"/>
          <w:szCs w:val="16"/>
        </w:rPr>
        <w:t xml:space="preserve"> delovnih dni.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RAČUNSKE NAPAKE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primeru ugotovitve računskih napak bo naročnik računske napake odpravil skladno z 89. členom ZJN-3.</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p>
    <w:p w:rsidR="001354FA" w:rsidRDefault="001354FA"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Pr>
          <w:rFonts w:ascii="Calibri" w:eastAsia="Calibri" w:hAnsi="Calibri" w:cs="Calibri"/>
          <w:b/>
          <w:sz w:val="16"/>
          <w:szCs w:val="16"/>
        </w:rPr>
        <w:t>ODLOŽNI POGOJ</w:t>
      </w:r>
    </w:p>
    <w:p w:rsidR="001354FA" w:rsidRPr="001354FA" w:rsidRDefault="001354FA" w:rsidP="001354FA">
      <w:pPr>
        <w:widowControl/>
        <w:adjustRightInd/>
        <w:spacing w:after="70" w:line="240" w:lineRule="auto"/>
        <w:jc w:val="both"/>
        <w:textAlignment w:val="auto"/>
        <w:rPr>
          <w:rFonts w:ascii="Calibri" w:eastAsia="Calibri" w:hAnsi="Calibri" w:cs="Calibri"/>
          <w:sz w:val="16"/>
          <w:szCs w:val="16"/>
        </w:rPr>
      </w:pPr>
      <w:r>
        <w:rPr>
          <w:rFonts w:ascii="Calibri" w:eastAsia="Calibri" w:hAnsi="Calibri" w:cs="Calibri"/>
          <w:b/>
          <w:sz w:val="16"/>
          <w:szCs w:val="16"/>
        </w:rPr>
        <w:t xml:space="preserve"> </w:t>
      </w:r>
      <w:r w:rsidRPr="001354FA">
        <w:rPr>
          <w:rFonts w:ascii="Calibri" w:eastAsia="Calibri" w:hAnsi="Calibri" w:cs="Calibri"/>
          <w:sz w:val="16"/>
          <w:szCs w:val="16"/>
        </w:rPr>
        <w:t>18.1</w:t>
      </w:r>
      <w:r>
        <w:rPr>
          <w:rFonts w:ascii="Calibri" w:eastAsia="Calibri" w:hAnsi="Calibri" w:cs="Calibri"/>
          <w:sz w:val="16"/>
          <w:szCs w:val="16"/>
        </w:rPr>
        <w:t xml:space="preserve">. Za javno naročilo velja </w:t>
      </w:r>
      <w:proofErr w:type="spellStart"/>
      <w:r>
        <w:rPr>
          <w:rFonts w:ascii="Calibri" w:eastAsia="Calibri" w:hAnsi="Calibri" w:cs="Calibri"/>
          <w:sz w:val="16"/>
          <w:szCs w:val="16"/>
        </w:rPr>
        <w:t>odložni</w:t>
      </w:r>
      <w:proofErr w:type="spellEnd"/>
      <w:r>
        <w:rPr>
          <w:rFonts w:ascii="Calibri" w:eastAsia="Calibri" w:hAnsi="Calibri" w:cs="Calibri"/>
          <w:sz w:val="16"/>
          <w:szCs w:val="16"/>
        </w:rPr>
        <w:t xml:space="preserve"> pogoj. Naročnik bo investicijo prijavil na Javni razpis Ministrstva za infrastrukturo za sofinanciranje daljinskega ogrevanja na obnovljive vire </w:t>
      </w:r>
      <w:r w:rsidRPr="007A348B">
        <w:rPr>
          <w:rFonts w:ascii="Calibri" w:eastAsia="Calibri" w:hAnsi="Calibri" w:cs="Calibri"/>
          <w:sz w:val="16"/>
          <w:szCs w:val="16"/>
        </w:rPr>
        <w:t xml:space="preserve">energije, za dodelitev nepovratnih sredstev za </w:t>
      </w:r>
      <w:proofErr w:type="spellStart"/>
      <w:r w:rsidRPr="007A348B">
        <w:rPr>
          <w:rFonts w:ascii="Calibri" w:eastAsia="Calibri" w:hAnsi="Calibri" w:cs="Calibri"/>
          <w:sz w:val="16"/>
          <w:szCs w:val="16"/>
        </w:rPr>
        <w:t>sofinanciraje</w:t>
      </w:r>
      <w:proofErr w:type="spellEnd"/>
      <w:r w:rsidRPr="007A348B">
        <w:rPr>
          <w:rFonts w:ascii="Calibri" w:eastAsia="Calibri" w:hAnsi="Calibri" w:cs="Calibri"/>
          <w:sz w:val="16"/>
          <w:szCs w:val="16"/>
        </w:rPr>
        <w:t xml:space="preserve"> projektov daljinskega ogrevanja na obnovljive vire energije, ki so zgrajeni v Republiki Sloveniji.</w:t>
      </w:r>
      <w:r>
        <w:rPr>
          <w:rFonts w:ascii="Calibri" w:eastAsia="Calibri" w:hAnsi="Calibri" w:cs="Calibri"/>
          <w:sz w:val="16"/>
          <w:szCs w:val="16"/>
        </w:rPr>
        <w:t xml:space="preserve"> Javni razpis za izbor operacij financira Evropska unija, in sicer iz kohezijskega sklada</w:t>
      </w:r>
      <w:r w:rsidR="00563071">
        <w:rPr>
          <w:rFonts w:ascii="Calibri" w:eastAsia="Calibri" w:hAnsi="Calibri" w:cs="Calibri"/>
          <w:sz w:val="16"/>
          <w:szCs w:val="16"/>
        </w:rPr>
        <w:t>, prednostne osi Trajnostna raba in proizvodnja energije ter pametna omrežja, prednostne naložbe Spodbujanje proizvodnje in distribucij energije, ki izvira iz obnovljivih virov (JR DO OVE)</w:t>
      </w:r>
      <w:r>
        <w:rPr>
          <w:rFonts w:ascii="Calibri" w:eastAsia="Calibri" w:hAnsi="Calibri" w:cs="Calibri"/>
          <w:sz w:val="16"/>
          <w:szCs w:val="16"/>
        </w:rPr>
        <w:t xml:space="preserve">. V okviru </w:t>
      </w:r>
      <w:proofErr w:type="spellStart"/>
      <w:r>
        <w:rPr>
          <w:rFonts w:ascii="Calibri" w:eastAsia="Calibri" w:hAnsi="Calibri" w:cs="Calibri"/>
          <w:sz w:val="16"/>
          <w:szCs w:val="16"/>
        </w:rPr>
        <w:t>odložnega</w:t>
      </w:r>
      <w:proofErr w:type="spellEnd"/>
      <w:r>
        <w:rPr>
          <w:rFonts w:ascii="Calibri" w:eastAsia="Calibri" w:hAnsi="Calibri" w:cs="Calibri"/>
          <w:sz w:val="16"/>
          <w:szCs w:val="16"/>
        </w:rPr>
        <w:t xml:space="preserve"> pogoja, ki velja za predmetno javno naročilo si naročnik pridržuje pravico ne skleniti pogodbe z izbranim ponudnikom v kolikor naročnik ne bo uspel z vlogo na prej navedenem razpisu ali v kolikor ne bodo zagotovljena sredstva lastne udeležbe pri sofinanciranju investicije</w:t>
      </w:r>
      <w:r w:rsidR="004E26AF">
        <w:rPr>
          <w:rFonts w:ascii="Calibri" w:eastAsia="Calibri" w:hAnsi="Calibri" w:cs="Calibri"/>
          <w:sz w:val="16"/>
          <w:szCs w:val="16"/>
        </w:rPr>
        <w:t>. Prav tako naročnik v kolikor ne sklene pogodbe z izbranim ponudnikom, ne</w:t>
      </w:r>
      <w:r w:rsidR="00FA4016">
        <w:rPr>
          <w:rFonts w:ascii="Calibri" w:eastAsia="Calibri" w:hAnsi="Calibri" w:cs="Calibri"/>
          <w:sz w:val="16"/>
          <w:szCs w:val="16"/>
        </w:rPr>
        <w:t xml:space="preserve"> nosi nobene odškodninske ali k</w:t>
      </w:r>
      <w:r w:rsidR="004E26AF">
        <w:rPr>
          <w:rFonts w:ascii="Calibri" w:eastAsia="Calibri" w:hAnsi="Calibri" w:cs="Calibri"/>
          <w:sz w:val="16"/>
          <w:szCs w:val="16"/>
        </w:rPr>
        <w:t xml:space="preserve">akršnekoli odgovornosti </w:t>
      </w:r>
      <w:proofErr w:type="spellStart"/>
      <w:r w:rsidR="004E26AF">
        <w:rPr>
          <w:rFonts w:ascii="Calibri" w:eastAsia="Calibri" w:hAnsi="Calibri" w:cs="Calibri"/>
          <w:sz w:val="16"/>
          <w:szCs w:val="16"/>
        </w:rPr>
        <w:t>napram</w:t>
      </w:r>
      <w:proofErr w:type="spellEnd"/>
      <w:r w:rsidR="004E26AF">
        <w:rPr>
          <w:rFonts w:ascii="Calibri" w:eastAsia="Calibri" w:hAnsi="Calibri" w:cs="Calibri"/>
          <w:sz w:val="16"/>
          <w:szCs w:val="16"/>
        </w:rPr>
        <w:t xml:space="preserve"> ponudniku.</w:t>
      </w:r>
      <w:r>
        <w:rPr>
          <w:rFonts w:ascii="Calibri" w:eastAsia="Calibri" w:hAnsi="Calibri" w:cs="Calibri"/>
          <w:sz w:val="16"/>
          <w:szCs w:val="16"/>
        </w:rPr>
        <w:t xml:space="preserve"> </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CELOVITOST PONUDBE</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ponuditi vsa zahtevana razpisana dela.</w:t>
      </w:r>
    </w:p>
    <w:p w:rsidR="004448C9" w:rsidRPr="004448C9" w:rsidRDefault="004448C9" w:rsidP="004448C9">
      <w:pPr>
        <w:widowControl/>
        <w:adjustRightInd/>
        <w:spacing w:line="240" w:lineRule="auto"/>
        <w:textAlignment w:val="auto"/>
        <w:rPr>
          <w:rFonts w:ascii="Calibri" w:eastAsia="Calibri" w:hAnsi="Calibri" w:cs="Calibri"/>
          <w:b/>
          <w:sz w:val="16"/>
          <w:szCs w:val="16"/>
        </w:rPr>
        <w:sectPr w:rsidR="004448C9" w:rsidRPr="004448C9" w:rsidSect="00D36459">
          <w:pgSz w:w="11906" w:h="16838"/>
          <w:pgMar w:top="1417" w:right="1417" w:bottom="1417" w:left="1417" w:header="397" w:footer="283" w:gutter="0"/>
          <w:cols w:num="2" w:space="568"/>
          <w:docGrid w:linePitch="360"/>
        </w:sectPr>
      </w:pPr>
    </w:p>
    <w:p w:rsidR="004448C9" w:rsidRPr="004448C9" w:rsidRDefault="004448C9" w:rsidP="004448C9">
      <w:pPr>
        <w:widowControl/>
        <w:adjustRightInd/>
        <w:spacing w:before="120" w:after="50" w:line="240" w:lineRule="auto"/>
        <w:ind w:left="357" w:hanging="357"/>
        <w:jc w:val="center"/>
        <w:textAlignment w:val="auto"/>
        <w:outlineLvl w:val="0"/>
        <w:rPr>
          <w:rFonts w:ascii="Calibri" w:eastAsia="Calibri" w:hAnsi="Calibri" w:cs="Calibri"/>
          <w:b/>
          <w:sz w:val="20"/>
          <w:szCs w:val="20"/>
        </w:rPr>
      </w:pPr>
      <w:r w:rsidRPr="004448C9">
        <w:rPr>
          <w:rFonts w:ascii="Calibri" w:eastAsia="Calibri" w:hAnsi="Calibri" w:cs="Calibri"/>
          <w:b/>
          <w:sz w:val="20"/>
          <w:szCs w:val="20"/>
        </w:rPr>
        <w:t>3.  POGOJI ZA UGOTAVLJANJE SPOSOBNOSTI IN NAVODILA O NAČINU DOKAZOVANJA SPOSOBNOSTI PONUDNIKA</w:t>
      </w: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RAZLOGI ZA IZKLJUČITEV PONUDNIKA OZIROMA GOSPODARSKEGA SUBJEKTA</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 xml:space="preserve">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4448C9">
        <w:rPr>
          <w:rFonts w:ascii="Calibri" w:hAnsi="Calibri" w:cs="Calibri"/>
          <w:sz w:val="18"/>
          <w:szCs w:val="18"/>
          <w:lang w:eastAsia="sl-SI"/>
        </w:rPr>
        <w:t>eurov</w:t>
      </w:r>
      <w:proofErr w:type="spellEnd"/>
      <w:r w:rsidRPr="004448C9">
        <w:rPr>
          <w:rFonts w:ascii="Calibri" w:hAnsi="Calibri" w:cs="Calibri"/>
          <w:sz w:val="18"/>
          <w:szCs w:val="18"/>
          <w:lang w:eastAsia="sl-SI"/>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w:t>
      </w:r>
    </w:p>
    <w:p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je ta na dan, ko poteče rok za oddajo ponudb ali prijav, izločen iz postopkov oddaje javnih naročil zaradi uvrstitve v evidenco gospodarskih subjektov z negativnimi referencami;</w:t>
      </w:r>
    </w:p>
    <w:p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CC6859">
        <w:rPr>
          <w:rFonts w:ascii="Calibri" w:eastAsia="Calibri" w:hAnsi="Calibri" w:cs="Calibri"/>
          <w:b/>
          <w:sz w:val="18"/>
          <w:szCs w:val="18"/>
        </w:rPr>
        <w:t xml:space="preserve"> 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DODATNI RAZLOGI ZA IZKLJUČITEV PONUDNIKA OZIROMA GOSPODARSKEGA SUBJEKTA</w:t>
      </w:r>
    </w:p>
    <w:p w:rsidR="004448C9" w:rsidRPr="004448C9" w:rsidRDefault="004448C9" w:rsidP="004448C9">
      <w:pPr>
        <w:widowControl/>
        <w:adjustRightInd/>
        <w:spacing w:line="240" w:lineRule="auto"/>
        <w:textAlignment w:val="auto"/>
        <w:rPr>
          <w:rFonts w:ascii="Calibri" w:eastAsia="Calibri" w:hAnsi="Calibri"/>
          <w:sz w:val="18"/>
          <w:szCs w:val="18"/>
        </w:rPr>
      </w:pPr>
      <w:r w:rsidRPr="004448C9">
        <w:rPr>
          <w:rFonts w:ascii="Calibri" w:eastAsia="Calibri" w:hAnsi="Calibri"/>
          <w:sz w:val="18"/>
          <w:szCs w:val="18"/>
        </w:rPr>
        <w:t>Naročnik bo iz sodelovanja v postopku javnega naročanja izključil gospodarski subjekt tudi v naslednjih primerih:</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bo lahko na kakršen koli način izkazal kršitev obveznosti iz drugega odstavka 3. člena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z ustreznimi sredstvi izkaže, da je gospodarski subjekt zagrešil hujšo kršitev poklicnih pravil, zaradi česar je omajana njegova integriteta;</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nasprotja interesov iz tretjega odstavka 91. člena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izkrivljanja konkurence zaradi predhodnega sodelovanja gospodarskih subjektov pri pripravi postopka javnega naročanja v skladu s 65. členom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 xml:space="preserve">Dokazilo: OBR-2: Izjava </w:t>
      </w:r>
      <w:r w:rsidR="00CC6859">
        <w:rPr>
          <w:rFonts w:ascii="Calibri" w:eastAsia="Calibri" w:hAnsi="Calibri" w:cs="Calibri"/>
          <w:b/>
          <w:sz w:val="18"/>
          <w:szCs w:val="18"/>
        </w:rPr>
        <w:t>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PRIDOBITEV PODATKOV IZ URADNIH EVIDENC</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soglašati, da lahko naročnik za namene javnega razpisa pridobi podatke iz uradnih evidenc za osebe, ki so pooblaščene za zastopanje.</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OBR-3: Pooblastilo za pridobitev osebnih podatkov</w:t>
      </w:r>
      <w:r w:rsidR="00A145AB">
        <w:rPr>
          <w:rFonts w:ascii="Calibri" w:eastAsia="Calibri" w:hAnsi="Calibri" w:cs="Calibri"/>
          <w:b/>
          <w:sz w:val="18"/>
          <w:szCs w:val="18"/>
        </w:rPr>
        <w:t xml:space="preserve"> 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POKLICNE SPOSOBNOSTI</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biti registriran za dejavnost, ki je predmet tega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A145AB">
        <w:rPr>
          <w:rFonts w:ascii="Calibri" w:eastAsia="Calibri" w:hAnsi="Calibri" w:cs="Calibri"/>
          <w:b/>
          <w:sz w:val="18"/>
          <w:szCs w:val="18"/>
        </w:rPr>
        <w:t xml:space="preserve"> in ESPD</w:t>
      </w:r>
    </w:p>
    <w:p w:rsidR="004448C9" w:rsidRPr="004448C9" w:rsidRDefault="004448C9" w:rsidP="004448C9">
      <w:pPr>
        <w:widowControl/>
        <w:adjustRightInd/>
        <w:spacing w:after="70" w:line="240" w:lineRule="auto"/>
        <w:ind w:left="708"/>
        <w:jc w:val="both"/>
        <w:textAlignment w:val="auto"/>
        <w:rPr>
          <w:rFonts w:ascii="Calibri" w:hAnsi="Calibri" w:cs="Calibri"/>
          <w:sz w:val="18"/>
          <w:szCs w:val="18"/>
          <w:lang w:eastAsia="sl-SI"/>
        </w:rPr>
      </w:pPr>
      <w:r w:rsidRPr="004448C9">
        <w:rPr>
          <w:rFonts w:ascii="Calibri" w:hAnsi="Calibri" w:cs="Calibr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p>
    <w:p w:rsidR="004448C9" w:rsidRPr="00E97717"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E97717">
        <w:rPr>
          <w:rFonts w:ascii="Calibri" w:eastAsia="Calibri" w:hAnsi="Calibri" w:cs="Calibri"/>
          <w:b/>
          <w:sz w:val="18"/>
          <w:szCs w:val="18"/>
        </w:rPr>
        <w:t>POGOJI ZA PRIZNANJE EKONOMSKE IN FINANČNE SPOSOBNOSTI</w:t>
      </w:r>
    </w:p>
    <w:p w:rsidR="004448C9" w:rsidRPr="008668D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8668D9">
        <w:rPr>
          <w:rFonts w:ascii="Calibri" w:eastAsia="Calibri" w:hAnsi="Calibri" w:cs="Calibri"/>
          <w:sz w:val="18"/>
          <w:szCs w:val="18"/>
        </w:rPr>
        <w:t>/</w:t>
      </w:r>
    </w:p>
    <w:p w:rsidR="004448C9" w:rsidRPr="008668D9" w:rsidRDefault="004448C9" w:rsidP="004448C9">
      <w:pPr>
        <w:widowControl/>
        <w:numPr>
          <w:ilvl w:val="0"/>
          <w:numId w:val="12"/>
        </w:numPr>
        <w:adjustRightInd/>
        <w:spacing w:before="120" w:after="70" w:line="240" w:lineRule="auto"/>
        <w:jc w:val="both"/>
        <w:textAlignment w:val="auto"/>
        <w:outlineLvl w:val="0"/>
        <w:rPr>
          <w:rFonts w:ascii="Calibri" w:eastAsia="Calibri" w:hAnsi="Calibri" w:cs="Calibri"/>
          <w:b/>
          <w:sz w:val="18"/>
          <w:szCs w:val="18"/>
        </w:rPr>
      </w:pPr>
      <w:r w:rsidRPr="008668D9">
        <w:rPr>
          <w:rFonts w:ascii="Calibri" w:eastAsia="Calibri" w:hAnsi="Calibri" w:cs="Calibri"/>
          <w:b/>
          <w:sz w:val="18"/>
          <w:szCs w:val="18"/>
        </w:rPr>
        <w:t>POGOJI ZA PRIZNANJE TEHNIČNE IN/ALI STROKOVNE SPOSOBNOSTI PONUDNIKA</w:t>
      </w:r>
    </w:p>
    <w:p w:rsidR="001F54C1" w:rsidRPr="008668D9" w:rsidRDefault="001F54C1" w:rsidP="001F54C1">
      <w:pPr>
        <w:widowControl/>
        <w:numPr>
          <w:ilvl w:val="1"/>
          <w:numId w:val="12"/>
        </w:numPr>
        <w:adjustRightInd/>
        <w:spacing w:before="120" w:after="50" w:line="240" w:lineRule="auto"/>
        <w:textAlignment w:val="auto"/>
        <w:outlineLvl w:val="0"/>
        <w:rPr>
          <w:rFonts w:ascii="Calibri" w:eastAsia="Calibri" w:hAnsi="Calibri" w:cs="Calibri"/>
          <w:sz w:val="18"/>
          <w:szCs w:val="18"/>
        </w:rPr>
      </w:pPr>
      <w:r w:rsidRPr="008668D9">
        <w:rPr>
          <w:rFonts w:ascii="Calibri" w:eastAsia="Calibri" w:hAnsi="Calibri" w:cs="Calibri"/>
          <w:sz w:val="18"/>
          <w:szCs w:val="18"/>
        </w:rPr>
        <w:t xml:space="preserve">Ponudnik je v zadnjih </w:t>
      </w:r>
      <w:r w:rsidR="00E97717" w:rsidRPr="008668D9">
        <w:rPr>
          <w:rFonts w:ascii="Calibri" w:eastAsia="Calibri" w:hAnsi="Calibri" w:cs="Calibri"/>
          <w:sz w:val="18"/>
          <w:szCs w:val="18"/>
        </w:rPr>
        <w:t>šestih</w:t>
      </w:r>
      <w:r w:rsidRPr="008668D9">
        <w:rPr>
          <w:rFonts w:ascii="Calibri" w:eastAsia="Calibri" w:hAnsi="Calibri" w:cs="Calibri"/>
          <w:sz w:val="18"/>
          <w:szCs w:val="18"/>
        </w:rPr>
        <w:t xml:space="preserve"> letih že izvajal podobne </w:t>
      </w:r>
      <w:r w:rsidR="0007033A" w:rsidRPr="008668D9">
        <w:rPr>
          <w:rFonts w:ascii="Calibri" w:eastAsia="Calibri" w:hAnsi="Calibri" w:cs="Calibri"/>
          <w:sz w:val="18"/>
          <w:szCs w:val="18"/>
        </w:rPr>
        <w:t>dobave/</w:t>
      </w:r>
      <w:r w:rsidRPr="008668D9">
        <w:rPr>
          <w:rFonts w:ascii="Calibri" w:eastAsia="Calibri" w:hAnsi="Calibri" w:cs="Calibri"/>
          <w:sz w:val="18"/>
          <w:szCs w:val="18"/>
        </w:rPr>
        <w:t>storitve, kot so predmet tega javnega naročila</w:t>
      </w:r>
      <w:r w:rsidR="005C5B1E" w:rsidRPr="008668D9">
        <w:rPr>
          <w:rFonts w:ascii="Calibri" w:eastAsia="Calibri" w:hAnsi="Calibri" w:cs="Calibri"/>
          <w:sz w:val="18"/>
          <w:szCs w:val="18"/>
        </w:rPr>
        <w:t>, in sicer je izvedel najmanj dve (2) dobavi, montaži in zagona kotlarn s skupno nazivno močjo najmanj 2,5M</w:t>
      </w:r>
      <w:r w:rsidR="008668D9">
        <w:rPr>
          <w:rFonts w:ascii="Calibri" w:eastAsia="Calibri" w:hAnsi="Calibri" w:cs="Calibri"/>
          <w:sz w:val="18"/>
          <w:szCs w:val="18"/>
        </w:rPr>
        <w:t>W, ki kot kurivo uporablja lesno biomaso</w:t>
      </w:r>
      <w:r w:rsidR="005C5B1E" w:rsidRPr="008668D9">
        <w:rPr>
          <w:rFonts w:ascii="Calibri" w:eastAsia="Calibri" w:hAnsi="Calibri" w:cs="Calibri"/>
          <w:sz w:val="18"/>
          <w:szCs w:val="18"/>
        </w:rPr>
        <w:t>, izvedeni deli pa sta bili s strani naročnika prevzeti brez pripomb</w:t>
      </w:r>
      <w:r w:rsidRPr="008668D9">
        <w:rPr>
          <w:rFonts w:ascii="Calibri" w:eastAsia="Calibri" w:hAnsi="Calibri" w:cs="Calibri"/>
          <w:sz w:val="18"/>
          <w:szCs w:val="18"/>
        </w:rPr>
        <w:t>.</w:t>
      </w:r>
    </w:p>
    <w:p w:rsidR="001F54C1" w:rsidRPr="001F54C1" w:rsidRDefault="001F54C1" w:rsidP="001F54C1">
      <w:pPr>
        <w:widowControl/>
        <w:adjustRightInd/>
        <w:spacing w:line="240" w:lineRule="auto"/>
        <w:textAlignment w:val="auto"/>
        <w:rPr>
          <w:rFonts w:ascii="Calibri" w:hAnsi="Calibri"/>
          <w:sz w:val="18"/>
          <w:szCs w:val="18"/>
          <w:lang w:eastAsia="sl-SI"/>
        </w:rPr>
      </w:pPr>
    </w:p>
    <w:p w:rsidR="001F54C1" w:rsidRPr="001F54C1" w:rsidRDefault="001F54C1" w:rsidP="001F54C1">
      <w:pPr>
        <w:widowControl/>
        <w:adjustRightInd/>
        <w:spacing w:line="240" w:lineRule="auto"/>
        <w:textAlignment w:val="auto"/>
        <w:rPr>
          <w:rFonts w:ascii="Calibri" w:hAnsi="Calibri"/>
          <w:sz w:val="18"/>
          <w:szCs w:val="18"/>
          <w:lang w:eastAsia="sl-SI"/>
        </w:rPr>
      </w:pPr>
    </w:p>
    <w:p w:rsidR="001F54C1" w:rsidRPr="001F54C1" w:rsidRDefault="001F54C1" w:rsidP="001F54C1">
      <w:pPr>
        <w:widowControl/>
        <w:pBdr>
          <w:top w:val="single" w:sz="4" w:space="1" w:color="auto"/>
          <w:left w:val="single" w:sz="4" w:space="4" w:color="auto"/>
          <w:bottom w:val="single" w:sz="4" w:space="1" w:color="auto"/>
          <w:right w:val="single" w:sz="4" w:space="4" w:color="auto"/>
        </w:pBdr>
        <w:adjustRightInd/>
        <w:spacing w:line="240" w:lineRule="auto"/>
        <w:jc w:val="both"/>
        <w:textAlignment w:val="auto"/>
        <w:rPr>
          <w:rFonts w:ascii="Calibri" w:hAnsi="Calibri"/>
          <w:sz w:val="18"/>
          <w:szCs w:val="18"/>
          <w:lang w:eastAsia="sl-SI"/>
        </w:rPr>
      </w:pPr>
      <w:r w:rsidRPr="001F54C1">
        <w:rPr>
          <w:rFonts w:ascii="Calibri" w:hAnsi="Calibri"/>
          <w:sz w:val="18"/>
          <w:szCs w:val="18"/>
          <w:lang w:eastAsia="sl-SI"/>
        </w:rPr>
        <w:t>Dokazila:</w:t>
      </w:r>
    </w:p>
    <w:p w:rsidR="001F54C1" w:rsidRPr="001F54C1" w:rsidRDefault="001F54C1" w:rsidP="001F54C1">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 xml:space="preserve">Izjava o izvajanju podobnih </w:t>
      </w:r>
      <w:r w:rsidR="0007033A">
        <w:rPr>
          <w:rFonts w:ascii="Calibri" w:hAnsi="Calibri"/>
          <w:b/>
          <w:i/>
          <w:sz w:val="18"/>
          <w:szCs w:val="18"/>
          <w:lang w:eastAsia="sl-SI"/>
        </w:rPr>
        <w:t>dobav/</w:t>
      </w:r>
      <w:r w:rsidR="00E97717">
        <w:rPr>
          <w:rFonts w:ascii="Calibri" w:hAnsi="Calibri"/>
          <w:b/>
          <w:i/>
          <w:sz w:val="18"/>
          <w:szCs w:val="18"/>
          <w:lang w:eastAsia="sl-SI"/>
        </w:rPr>
        <w:t xml:space="preserve">storitev s </w:t>
      </w:r>
      <w:r w:rsidRPr="001F54C1">
        <w:rPr>
          <w:rFonts w:ascii="Calibri" w:hAnsi="Calibri"/>
          <w:b/>
          <w:i/>
          <w:sz w:val="18"/>
          <w:szCs w:val="18"/>
          <w:lang w:eastAsia="sl-SI"/>
        </w:rPr>
        <w:t xml:space="preserve"> seznamom najpomembnejših opravljenih</w:t>
      </w:r>
      <w:r w:rsidR="0007033A">
        <w:rPr>
          <w:rFonts w:ascii="Calibri" w:hAnsi="Calibri"/>
          <w:b/>
          <w:i/>
          <w:sz w:val="18"/>
          <w:szCs w:val="18"/>
          <w:lang w:eastAsia="sl-SI"/>
        </w:rPr>
        <w:t xml:space="preserve"> dobav/</w:t>
      </w:r>
      <w:r w:rsidRPr="001F54C1">
        <w:rPr>
          <w:rFonts w:ascii="Calibri" w:hAnsi="Calibri"/>
          <w:b/>
          <w:i/>
          <w:sz w:val="18"/>
          <w:szCs w:val="18"/>
          <w:lang w:eastAsia="sl-SI"/>
        </w:rPr>
        <w:t xml:space="preserve"> storitev </w:t>
      </w:r>
      <w:r w:rsidR="00E97717" w:rsidRPr="00E97717">
        <w:rPr>
          <w:rFonts w:ascii="Calibri" w:hAnsi="Calibri"/>
          <w:b/>
          <w:i/>
          <w:sz w:val="18"/>
          <w:szCs w:val="18"/>
          <w:lang w:eastAsia="sl-SI"/>
        </w:rPr>
        <w:t>v zadnjih šestih</w:t>
      </w:r>
      <w:r w:rsidR="00E97717">
        <w:rPr>
          <w:rFonts w:ascii="Calibri" w:hAnsi="Calibri"/>
          <w:b/>
          <w:i/>
          <w:sz w:val="18"/>
          <w:szCs w:val="18"/>
          <w:lang w:eastAsia="sl-SI"/>
        </w:rPr>
        <w:t xml:space="preserve"> z  datumi, zahtevanimi podatki</w:t>
      </w:r>
      <w:r w:rsidRPr="001F54C1">
        <w:rPr>
          <w:rFonts w:ascii="Calibri" w:hAnsi="Calibri"/>
          <w:b/>
          <w:i/>
          <w:sz w:val="18"/>
          <w:szCs w:val="18"/>
          <w:lang w:eastAsia="sl-SI"/>
        </w:rPr>
        <w:t xml:space="preserve"> in navedbo naročnikov (OBR—9)</w:t>
      </w:r>
    </w:p>
    <w:p w:rsidR="001F54C1" w:rsidRPr="001F54C1" w:rsidRDefault="001F54C1" w:rsidP="001F54C1">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 xml:space="preserve">Potrjene reference </w:t>
      </w:r>
      <w:r w:rsidRPr="00E97717">
        <w:rPr>
          <w:rFonts w:ascii="Calibri" w:hAnsi="Calibri"/>
          <w:b/>
          <w:i/>
          <w:sz w:val="18"/>
          <w:szCs w:val="18"/>
          <w:lang w:eastAsia="sl-SI"/>
        </w:rPr>
        <w:t>– vsaj  dve (2)_(</w:t>
      </w:r>
      <w:r w:rsidRPr="001F54C1">
        <w:rPr>
          <w:rFonts w:ascii="Calibri" w:hAnsi="Calibri"/>
          <w:b/>
          <w:i/>
          <w:sz w:val="18"/>
          <w:szCs w:val="18"/>
          <w:lang w:eastAsia="sl-SI"/>
        </w:rPr>
        <w:t>OBR-9a).</w:t>
      </w:r>
    </w:p>
    <w:p w:rsidR="001F54C1" w:rsidRPr="001F54C1" w:rsidRDefault="001F54C1" w:rsidP="001F54C1">
      <w:pPr>
        <w:widowControl/>
        <w:pBdr>
          <w:top w:val="single" w:sz="4" w:space="1" w:color="auto"/>
          <w:left w:val="single" w:sz="4" w:space="4" w:color="auto"/>
          <w:bottom w:val="single" w:sz="4" w:space="1" w:color="auto"/>
          <w:right w:val="single" w:sz="4" w:space="4" w:color="auto"/>
        </w:pBdr>
        <w:adjustRightInd/>
        <w:spacing w:line="240" w:lineRule="auto"/>
        <w:textAlignment w:val="auto"/>
        <w:rPr>
          <w:rFonts w:ascii="Calibri" w:hAnsi="Calibri"/>
          <w:sz w:val="18"/>
          <w:szCs w:val="18"/>
          <w:lang w:eastAsia="sl-SI"/>
        </w:rPr>
      </w:pPr>
    </w:p>
    <w:p w:rsidR="001F54C1" w:rsidRPr="001F54C1" w:rsidRDefault="001F54C1" w:rsidP="001F54C1">
      <w:pPr>
        <w:widowControl/>
        <w:adjustRightInd/>
        <w:spacing w:after="70" w:line="240" w:lineRule="auto"/>
        <w:jc w:val="both"/>
        <w:textAlignment w:val="auto"/>
        <w:rPr>
          <w:rFonts w:ascii="Calibri" w:eastAsia="Calibri" w:hAnsi="Calibri"/>
          <w:i/>
          <w:sz w:val="18"/>
          <w:szCs w:val="18"/>
        </w:rPr>
      </w:pPr>
    </w:p>
    <w:p w:rsidR="001F54C1" w:rsidRPr="001F54C1" w:rsidRDefault="001F54C1" w:rsidP="001F54C1">
      <w:pPr>
        <w:widowControl/>
        <w:adjustRightInd/>
        <w:spacing w:after="70" w:line="240" w:lineRule="auto"/>
        <w:jc w:val="both"/>
        <w:textAlignment w:val="auto"/>
        <w:rPr>
          <w:rFonts w:ascii="Calibri" w:eastAsia="Calibri" w:hAnsi="Calibri" w:cs="Calibri"/>
          <w:sz w:val="18"/>
          <w:szCs w:val="18"/>
        </w:rPr>
      </w:pPr>
      <w:r w:rsidRPr="001F54C1">
        <w:rPr>
          <w:rFonts w:ascii="Calibri" w:eastAsia="Calibri" w:hAnsi="Calibri"/>
          <w:i/>
          <w:sz w:val="18"/>
          <w:szCs w:val="18"/>
        </w:rPr>
        <w:t>Gospodarski subjekt mora predložiti dokazilo o storitvah, če je bil naročnik po Zakonu o javnem naročanju, v obliki izjav, ki jih izda ali sopodpiše pristojni organ, ali v obliki pogodb, računov, ipd. oziroma če naročnik ni bil naročnik po navedenem zakonu, v obliki izjave naročnika ali v obliki pogodbe oziroma delov pogodbe v zvezi z javnim naročilom ali računom ali, če tega ni, v obliki izjave gospodarskega subjekta.</w:t>
      </w:r>
    </w:p>
    <w:p w:rsidR="004448C9" w:rsidRPr="004448C9" w:rsidRDefault="004448C9" w:rsidP="001F54C1">
      <w:pPr>
        <w:widowControl/>
        <w:adjustRightInd/>
        <w:spacing w:after="70" w:line="240" w:lineRule="auto"/>
        <w:jc w:val="both"/>
        <w:textAlignment w:val="auto"/>
        <w:rPr>
          <w:rFonts w:ascii="Calibri" w:eastAsia="Calibri" w:hAnsi="Calibri" w:cs="Calibri"/>
          <w:sz w:val="20"/>
          <w:szCs w:val="20"/>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sz w:val="22"/>
          <w:szCs w:val="22"/>
        </w:rPr>
      </w:pPr>
      <w:r w:rsidRPr="004448C9">
        <w:rPr>
          <w:rFonts w:ascii="Calibri" w:eastAsia="Calibri" w:hAnsi="Calibri"/>
          <w:sz w:val="22"/>
          <w:szCs w:val="22"/>
        </w:rPr>
        <w:t>Naročnik bo priznal sposobnost ponudniku, za katerega ne bodo obstajali razlogi za izključitev ter bo izpolnjeval vse zahtevane pogoje.</w:t>
      </w:r>
    </w:p>
    <w:p w:rsidR="004448C9" w:rsidRPr="004448C9" w:rsidRDefault="004448C9" w:rsidP="004448C9">
      <w:pPr>
        <w:widowControl/>
        <w:suppressAutoHyphens/>
        <w:adjustRightInd/>
        <w:spacing w:line="240" w:lineRule="auto"/>
        <w:jc w:val="both"/>
        <w:textAlignment w:val="auto"/>
        <w:rPr>
          <w:sz w:val="18"/>
          <w:szCs w:val="18"/>
          <w:lang w:eastAsia="ar-SA"/>
        </w:rPr>
      </w:pPr>
    </w:p>
    <w:p w:rsidR="00F775F1" w:rsidRPr="00F775F1" w:rsidRDefault="00F775F1" w:rsidP="00F775F1">
      <w:pPr>
        <w:widowControl/>
        <w:adjustRightInd/>
        <w:spacing w:line="240" w:lineRule="auto"/>
        <w:textAlignment w:val="auto"/>
        <w:rPr>
          <w:rFonts w:ascii="Calibri" w:eastAsia="Calibri" w:hAnsi="Calibri"/>
        </w:rPr>
      </w:pPr>
    </w:p>
    <w:p w:rsidR="00F775F1" w:rsidRPr="00F775F1" w:rsidRDefault="00F775F1" w:rsidP="00F775F1">
      <w:pPr>
        <w:widowControl/>
        <w:adjustRightInd/>
        <w:spacing w:line="240" w:lineRule="auto"/>
        <w:textAlignment w:val="auto"/>
        <w:rPr>
          <w:rFonts w:ascii="Calibri" w:eastAsia="Calibri" w:hAnsi="Calibri"/>
          <w:b/>
        </w:rPr>
      </w:pPr>
    </w:p>
    <w:p w:rsidR="00F775F1" w:rsidRPr="00783DDF" w:rsidRDefault="00C736D7" w:rsidP="00783DDF">
      <w:pPr>
        <w:widowControl/>
        <w:adjustRightInd/>
        <w:spacing w:line="240" w:lineRule="auto"/>
        <w:jc w:val="both"/>
        <w:textAlignment w:val="auto"/>
        <w:rPr>
          <w:rFonts w:ascii="Calibri" w:eastAsia="Calibri" w:hAnsi="Calibri"/>
        </w:rPr>
      </w:pPr>
      <w:r w:rsidRPr="00783DDF">
        <w:rPr>
          <w:rFonts w:ascii="Calibri" w:eastAsia="Calibri" w:hAnsi="Calibri"/>
        </w:rPr>
        <w:t xml:space="preserve">Priloga razpisne dokumentacije je </w:t>
      </w:r>
      <w:r w:rsidR="005B54C3" w:rsidRPr="00783DDF">
        <w:rPr>
          <w:rFonts w:ascii="Calibri" w:eastAsia="Calibri" w:hAnsi="Calibri"/>
          <w:i/>
          <w:u w:val="single"/>
        </w:rPr>
        <w:t>Projektna dokumentacija_PGD_št. 002-056-17-F1</w:t>
      </w:r>
      <w:r w:rsidR="005B54C3" w:rsidRPr="00783DDF">
        <w:rPr>
          <w:rFonts w:ascii="Calibri" w:eastAsia="Calibri" w:hAnsi="Calibri"/>
          <w:i/>
        </w:rPr>
        <w:t xml:space="preserve">, </w:t>
      </w:r>
      <w:r w:rsidR="00783DDF" w:rsidRPr="00783DDF">
        <w:rPr>
          <w:rFonts w:ascii="Calibri" w:eastAsia="Calibri" w:hAnsi="Calibri"/>
          <w:i/>
        </w:rPr>
        <w:t>ki predstavlja podporo pri pripravi ponudbe, pri čemer se zunanji gabariti stavbe ne smejo večati, saj je za predmetno investicijo že pridobljeno gradbeno dovoljenje.</w:t>
      </w:r>
      <w:r w:rsidR="00F44061">
        <w:rPr>
          <w:rFonts w:ascii="Calibri" w:eastAsia="Calibri" w:hAnsi="Calibri"/>
          <w:i/>
        </w:rPr>
        <w:t xml:space="preserve"> </w:t>
      </w:r>
      <w:r w:rsidR="00783DDF" w:rsidRPr="00783DDF">
        <w:rPr>
          <w:rFonts w:ascii="Calibri" w:eastAsia="Calibri" w:hAnsi="Calibri"/>
          <w:i/>
        </w:rPr>
        <w:t>Gradbene konstrukcije se lahko znotraj objekta prilagajo glede na kotlovsko postrojenje.</w:t>
      </w:r>
    </w:p>
    <w:p w:rsidR="00F775F1" w:rsidRPr="00F775F1" w:rsidRDefault="00F775F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sectPr w:rsidR="00CC0D31" w:rsidSect="004448C9">
      <w:footerReference w:type="default" r:id="rId19"/>
      <w:pgSz w:w="11906" w:h="16838"/>
      <w:pgMar w:top="1418" w:right="1134"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0C" w:rsidRDefault="005B560C" w:rsidP="00B45977">
      <w:pPr>
        <w:spacing w:line="240" w:lineRule="auto"/>
      </w:pPr>
      <w:r>
        <w:separator/>
      </w:r>
    </w:p>
  </w:endnote>
  <w:endnote w:type="continuationSeparator" w:id="0">
    <w:p w:rsidR="005B560C" w:rsidRDefault="005B560C" w:rsidP="00B45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Default="004448C9"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448C9" w:rsidRDefault="004448C9" w:rsidP="009470E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Default="004448C9" w:rsidP="000B1FD5">
    <w:pPr>
      <w:pStyle w:val="Noga"/>
      <w:tabs>
        <w:tab w:val="clear" w:pos="9072"/>
        <w:tab w:val="right" w:pos="9498"/>
      </w:tabs>
      <w:ind w:left="-1276" w:right="-427"/>
    </w:pPr>
    <w:r>
      <w:rPr>
        <w:noProof/>
        <w:lang w:eastAsia="sl-SI"/>
      </w:rPr>
      <w:drawing>
        <wp:inline distT="0" distB="0" distL="0" distR="0" wp14:anchorId="7A48E6E0" wp14:editId="59CE0FFE">
          <wp:extent cx="7315200" cy="797965"/>
          <wp:effectExtent l="0" t="0" r="0" b="2540"/>
          <wp:docPr id="1" name="Slika 1"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317809" cy="7982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Pr="009A67BB" w:rsidRDefault="004448C9" w:rsidP="000B1FD5">
    <w:pPr>
      <w:pStyle w:val="Noga"/>
      <w:tabs>
        <w:tab w:val="clear" w:pos="4536"/>
        <w:tab w:val="clear" w:pos="9072"/>
        <w:tab w:val="center" w:pos="3969"/>
        <w:tab w:val="right" w:pos="9356"/>
      </w:tabs>
      <w:ind w:left="-1276"/>
    </w:pPr>
    <w:r>
      <w:rPr>
        <w:noProof/>
        <w:lang w:eastAsia="sl-SI"/>
      </w:rPr>
      <w:drawing>
        <wp:inline distT="0" distB="0" distL="0" distR="0" wp14:anchorId="5720B934" wp14:editId="1D6DF5FB">
          <wp:extent cx="7410450" cy="808586"/>
          <wp:effectExtent l="0" t="0" r="0" b="0"/>
          <wp:docPr id="3" name="Slika 3"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55353" cy="813486"/>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Pr="00855CC6" w:rsidRDefault="004448C9" w:rsidP="000B1FD5">
    <w:pPr>
      <w:pStyle w:val="Noga"/>
      <w:tabs>
        <w:tab w:val="clear" w:pos="9072"/>
      </w:tabs>
      <w:ind w:left="-567" w:right="-851" w:hanging="709"/>
      <w:jc w:val="center"/>
      <w:rPr>
        <w:sz w:val="14"/>
        <w:szCs w:val="14"/>
      </w:rPr>
    </w:pPr>
    <w:r>
      <w:rPr>
        <w:noProof/>
        <w:lang w:eastAsia="sl-SI"/>
      </w:rPr>
      <w:drawing>
        <wp:inline distT="0" distB="0" distL="0" distR="0" wp14:anchorId="5EA662DA" wp14:editId="302B35BD">
          <wp:extent cx="7391400" cy="788041"/>
          <wp:effectExtent l="0" t="0" r="0" b="0"/>
          <wp:docPr id="6" name="Slika 6"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10972" cy="790128"/>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C2" w:rsidRDefault="001129C2" w:rsidP="001129C2">
    <w:pPr>
      <w:pStyle w:val="Noga"/>
      <w:ind w:left="170" w:hanging="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0C" w:rsidRDefault="005B560C" w:rsidP="00B45977">
      <w:pPr>
        <w:spacing w:line="240" w:lineRule="auto"/>
      </w:pPr>
      <w:r>
        <w:separator/>
      </w:r>
    </w:p>
  </w:footnote>
  <w:footnote w:type="continuationSeparator" w:id="0">
    <w:p w:rsidR="005B560C" w:rsidRDefault="005B560C" w:rsidP="00B45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Pr="00590181" w:rsidRDefault="004448C9"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rsidR="004448C9" w:rsidRDefault="004448C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Pr="00855CC6" w:rsidRDefault="004448C9" w:rsidP="00855CC6">
    <w:pPr>
      <w:pStyle w:val="Glava"/>
    </w:pPr>
    <w:r>
      <w:rPr>
        <w:noProof/>
        <w:lang w:eastAsia="sl-SI"/>
      </w:rPr>
      <w:drawing>
        <wp:inline distT="0" distB="0" distL="0" distR="0" wp14:anchorId="51485D69" wp14:editId="603472B0">
          <wp:extent cx="5939790" cy="846256"/>
          <wp:effectExtent l="0" t="0" r="3810" b="0"/>
          <wp:docPr id="2" name="Slika 2"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62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Pr="00855CC6" w:rsidRDefault="004448C9" w:rsidP="00855CC6">
    <w:pPr>
      <w:pStyle w:val="Glava"/>
    </w:pPr>
    <w:r>
      <w:rPr>
        <w:noProof/>
        <w:lang w:eastAsia="sl-SI"/>
      </w:rPr>
      <w:drawing>
        <wp:inline distT="0" distB="0" distL="0" distR="0" wp14:anchorId="1E825BDA" wp14:editId="0A0A807B">
          <wp:extent cx="5939790" cy="845820"/>
          <wp:effectExtent l="0" t="0" r="3810" b="0"/>
          <wp:docPr id="4" name="Slika 4"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582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C9" w:rsidRDefault="004448C9" w:rsidP="006E107C">
    <w:pPr>
      <w:pStyle w:val="Glava"/>
      <w:tabs>
        <w:tab w:val="clear" w:pos="9072"/>
        <w:tab w:val="right" w:pos="9639"/>
      </w:tabs>
      <w:jc w:val="right"/>
      <w:rPr>
        <w:rFonts w:ascii="Century Gothic" w:hAnsi="Century Gothic"/>
        <w:sz w:val="20"/>
        <w:szCs w:val="20"/>
      </w:rPr>
    </w:pPr>
    <w:r w:rsidRPr="00590181">
      <w:rPr>
        <w:rFonts w:ascii="Century Gothic" w:hAnsi="Century Gothic"/>
        <w:sz w:val="20"/>
        <w:szCs w:val="20"/>
      </w:rPr>
      <w:tab/>
    </w:r>
    <w:r>
      <w:rPr>
        <w:noProof/>
        <w:lang w:eastAsia="sl-SI"/>
      </w:rPr>
      <w:drawing>
        <wp:inline distT="0" distB="0" distL="0" distR="0" wp14:anchorId="4FEFB0B2" wp14:editId="395A777A">
          <wp:extent cx="5760720" cy="820321"/>
          <wp:effectExtent l="0" t="0" r="0" b="0"/>
          <wp:docPr id="5" name="Slika 5"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760720" cy="820321"/>
                  </a:xfrm>
                  <a:prstGeom prst="rect">
                    <a:avLst/>
                  </a:prstGeom>
                </pic:spPr>
              </pic:pic>
            </a:graphicData>
          </a:graphic>
        </wp:inline>
      </w:drawing>
    </w:r>
    <w:r w:rsidRPr="00590181">
      <w:rPr>
        <w:rFonts w:ascii="Century Gothic" w:hAnsi="Century Gothi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7257EB"/>
    <w:multiLevelType w:val="multilevel"/>
    <w:tmpl w:val="54B2919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9F2E08"/>
    <w:multiLevelType w:val="multilevel"/>
    <w:tmpl w:val="60BC8B9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6">
    <w:nsid w:val="5E470AB1"/>
    <w:multiLevelType w:val="multilevel"/>
    <w:tmpl w:val="A6825C6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584"/>
        </w:tabs>
        <w:ind w:left="1584" w:hanging="1584"/>
      </w:pPr>
      <w:rPr>
        <w:rFonts w:hint="default"/>
      </w:rPr>
    </w:lvl>
  </w:abstractNum>
  <w:abstractNum w:abstractNumId="7">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3"/>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26"/>
    <w:rsid w:val="000124E1"/>
    <w:rsid w:val="0001404A"/>
    <w:rsid w:val="000152AE"/>
    <w:rsid w:val="00037439"/>
    <w:rsid w:val="000406B4"/>
    <w:rsid w:val="0007033A"/>
    <w:rsid w:val="00071024"/>
    <w:rsid w:val="00075229"/>
    <w:rsid w:val="00084C3F"/>
    <w:rsid w:val="000A30AD"/>
    <w:rsid w:val="000A60E0"/>
    <w:rsid w:val="000C1B8A"/>
    <w:rsid w:val="000C3FDA"/>
    <w:rsid w:val="000D018E"/>
    <w:rsid w:val="000E2E66"/>
    <w:rsid w:val="001008EF"/>
    <w:rsid w:val="0011043E"/>
    <w:rsid w:val="001129C2"/>
    <w:rsid w:val="0011714D"/>
    <w:rsid w:val="00124B2A"/>
    <w:rsid w:val="001354FA"/>
    <w:rsid w:val="001602E1"/>
    <w:rsid w:val="0016439D"/>
    <w:rsid w:val="00174FF9"/>
    <w:rsid w:val="00196FE7"/>
    <w:rsid w:val="00197656"/>
    <w:rsid w:val="001A0E5E"/>
    <w:rsid w:val="001A4A6D"/>
    <w:rsid w:val="001B2BDA"/>
    <w:rsid w:val="001C3FAB"/>
    <w:rsid w:val="001E24FA"/>
    <w:rsid w:val="001F54C1"/>
    <w:rsid w:val="0021168F"/>
    <w:rsid w:val="002315EF"/>
    <w:rsid w:val="0024284A"/>
    <w:rsid w:val="00263A40"/>
    <w:rsid w:val="00274AED"/>
    <w:rsid w:val="00275C62"/>
    <w:rsid w:val="00284FDD"/>
    <w:rsid w:val="002C31D8"/>
    <w:rsid w:val="00301025"/>
    <w:rsid w:val="00315507"/>
    <w:rsid w:val="00331A49"/>
    <w:rsid w:val="00335341"/>
    <w:rsid w:val="003432DA"/>
    <w:rsid w:val="003478C5"/>
    <w:rsid w:val="00352CA0"/>
    <w:rsid w:val="0035324A"/>
    <w:rsid w:val="00354771"/>
    <w:rsid w:val="00356931"/>
    <w:rsid w:val="00372C7B"/>
    <w:rsid w:val="003776A1"/>
    <w:rsid w:val="00381943"/>
    <w:rsid w:val="00384A44"/>
    <w:rsid w:val="003965B5"/>
    <w:rsid w:val="00397108"/>
    <w:rsid w:val="003A1D90"/>
    <w:rsid w:val="003A7AD7"/>
    <w:rsid w:val="003B5BF6"/>
    <w:rsid w:val="00403881"/>
    <w:rsid w:val="00411872"/>
    <w:rsid w:val="004207E9"/>
    <w:rsid w:val="00432688"/>
    <w:rsid w:val="004448C9"/>
    <w:rsid w:val="004456AE"/>
    <w:rsid w:val="0045106A"/>
    <w:rsid w:val="0045662E"/>
    <w:rsid w:val="00460927"/>
    <w:rsid w:val="00467595"/>
    <w:rsid w:val="0049237C"/>
    <w:rsid w:val="004A050E"/>
    <w:rsid w:val="004A3AD5"/>
    <w:rsid w:val="004E26AF"/>
    <w:rsid w:val="00506E16"/>
    <w:rsid w:val="00544DF5"/>
    <w:rsid w:val="005546B1"/>
    <w:rsid w:val="00563071"/>
    <w:rsid w:val="0056607A"/>
    <w:rsid w:val="00596866"/>
    <w:rsid w:val="005A202D"/>
    <w:rsid w:val="005B54C3"/>
    <w:rsid w:val="005B560C"/>
    <w:rsid w:val="005C5B1E"/>
    <w:rsid w:val="005D1AA1"/>
    <w:rsid w:val="005D2608"/>
    <w:rsid w:val="0060101D"/>
    <w:rsid w:val="006034C8"/>
    <w:rsid w:val="00603C82"/>
    <w:rsid w:val="00604578"/>
    <w:rsid w:val="00605EF1"/>
    <w:rsid w:val="0061018C"/>
    <w:rsid w:val="00615C22"/>
    <w:rsid w:val="00633E7B"/>
    <w:rsid w:val="006530F1"/>
    <w:rsid w:val="00657FB0"/>
    <w:rsid w:val="00664B3A"/>
    <w:rsid w:val="00675A2C"/>
    <w:rsid w:val="006B26AD"/>
    <w:rsid w:val="006B7335"/>
    <w:rsid w:val="006F7D51"/>
    <w:rsid w:val="00703465"/>
    <w:rsid w:val="00706B5B"/>
    <w:rsid w:val="00712CEC"/>
    <w:rsid w:val="00717B4E"/>
    <w:rsid w:val="00724DA2"/>
    <w:rsid w:val="0072674D"/>
    <w:rsid w:val="00742056"/>
    <w:rsid w:val="0075244C"/>
    <w:rsid w:val="00754600"/>
    <w:rsid w:val="0076536D"/>
    <w:rsid w:val="00765640"/>
    <w:rsid w:val="00783DDF"/>
    <w:rsid w:val="0078639D"/>
    <w:rsid w:val="007A348B"/>
    <w:rsid w:val="007B7D3B"/>
    <w:rsid w:val="007E0397"/>
    <w:rsid w:val="0080436D"/>
    <w:rsid w:val="00807F8F"/>
    <w:rsid w:val="00816E20"/>
    <w:rsid w:val="00817793"/>
    <w:rsid w:val="00826B03"/>
    <w:rsid w:val="00833959"/>
    <w:rsid w:val="00837557"/>
    <w:rsid w:val="0085220A"/>
    <w:rsid w:val="00865406"/>
    <w:rsid w:val="008668D9"/>
    <w:rsid w:val="0087306C"/>
    <w:rsid w:val="00876AA3"/>
    <w:rsid w:val="00876C9A"/>
    <w:rsid w:val="00897464"/>
    <w:rsid w:val="008B490E"/>
    <w:rsid w:val="008C7F6E"/>
    <w:rsid w:val="008E119E"/>
    <w:rsid w:val="008E12BF"/>
    <w:rsid w:val="008E2CD7"/>
    <w:rsid w:val="008F413F"/>
    <w:rsid w:val="008F6618"/>
    <w:rsid w:val="0091136B"/>
    <w:rsid w:val="009304EB"/>
    <w:rsid w:val="00940CC6"/>
    <w:rsid w:val="00941F78"/>
    <w:rsid w:val="0094375B"/>
    <w:rsid w:val="00944BF2"/>
    <w:rsid w:val="00946E18"/>
    <w:rsid w:val="009535AF"/>
    <w:rsid w:val="0096124D"/>
    <w:rsid w:val="00970103"/>
    <w:rsid w:val="00976FC2"/>
    <w:rsid w:val="00977468"/>
    <w:rsid w:val="00977D26"/>
    <w:rsid w:val="00993B8B"/>
    <w:rsid w:val="009B4FB7"/>
    <w:rsid w:val="009B6760"/>
    <w:rsid w:val="009D0A7E"/>
    <w:rsid w:val="009D514F"/>
    <w:rsid w:val="009D53F8"/>
    <w:rsid w:val="009F2196"/>
    <w:rsid w:val="00A145AB"/>
    <w:rsid w:val="00A24F21"/>
    <w:rsid w:val="00A26A57"/>
    <w:rsid w:val="00A304A2"/>
    <w:rsid w:val="00A54B62"/>
    <w:rsid w:val="00A62279"/>
    <w:rsid w:val="00A642CF"/>
    <w:rsid w:val="00A74BEE"/>
    <w:rsid w:val="00A7749D"/>
    <w:rsid w:val="00A9334C"/>
    <w:rsid w:val="00AA7F3D"/>
    <w:rsid w:val="00AC48E2"/>
    <w:rsid w:val="00AE6D54"/>
    <w:rsid w:val="00B215B0"/>
    <w:rsid w:val="00B2729C"/>
    <w:rsid w:val="00B45977"/>
    <w:rsid w:val="00B548ED"/>
    <w:rsid w:val="00B61E04"/>
    <w:rsid w:val="00B67930"/>
    <w:rsid w:val="00B741AD"/>
    <w:rsid w:val="00B85C63"/>
    <w:rsid w:val="00BA0B61"/>
    <w:rsid w:val="00BA5F45"/>
    <w:rsid w:val="00BC5C32"/>
    <w:rsid w:val="00BD1FAE"/>
    <w:rsid w:val="00BD3C71"/>
    <w:rsid w:val="00BD4645"/>
    <w:rsid w:val="00BD7C88"/>
    <w:rsid w:val="00BF5F8A"/>
    <w:rsid w:val="00C10272"/>
    <w:rsid w:val="00C53729"/>
    <w:rsid w:val="00C61C43"/>
    <w:rsid w:val="00C64235"/>
    <w:rsid w:val="00C64959"/>
    <w:rsid w:val="00C65F69"/>
    <w:rsid w:val="00C736D7"/>
    <w:rsid w:val="00C87B57"/>
    <w:rsid w:val="00CB12E9"/>
    <w:rsid w:val="00CB455B"/>
    <w:rsid w:val="00CC0D31"/>
    <w:rsid w:val="00CC1046"/>
    <w:rsid w:val="00CC1074"/>
    <w:rsid w:val="00CC6859"/>
    <w:rsid w:val="00D1273F"/>
    <w:rsid w:val="00D16F5D"/>
    <w:rsid w:val="00D200C9"/>
    <w:rsid w:val="00D41376"/>
    <w:rsid w:val="00D61F92"/>
    <w:rsid w:val="00D65603"/>
    <w:rsid w:val="00D71CDD"/>
    <w:rsid w:val="00D76720"/>
    <w:rsid w:val="00D90034"/>
    <w:rsid w:val="00D911D2"/>
    <w:rsid w:val="00DD4060"/>
    <w:rsid w:val="00DF1C42"/>
    <w:rsid w:val="00DF398B"/>
    <w:rsid w:val="00E101D0"/>
    <w:rsid w:val="00E21103"/>
    <w:rsid w:val="00E25B71"/>
    <w:rsid w:val="00E26FBE"/>
    <w:rsid w:val="00E279EA"/>
    <w:rsid w:val="00E3624F"/>
    <w:rsid w:val="00E501C4"/>
    <w:rsid w:val="00E54362"/>
    <w:rsid w:val="00E54496"/>
    <w:rsid w:val="00E6728B"/>
    <w:rsid w:val="00E73FE6"/>
    <w:rsid w:val="00E771F3"/>
    <w:rsid w:val="00E90BAB"/>
    <w:rsid w:val="00E97717"/>
    <w:rsid w:val="00EB4004"/>
    <w:rsid w:val="00ED3382"/>
    <w:rsid w:val="00EF1E34"/>
    <w:rsid w:val="00F06B45"/>
    <w:rsid w:val="00F14765"/>
    <w:rsid w:val="00F147A3"/>
    <w:rsid w:val="00F21A54"/>
    <w:rsid w:val="00F43C9C"/>
    <w:rsid w:val="00F44061"/>
    <w:rsid w:val="00F4456A"/>
    <w:rsid w:val="00F45961"/>
    <w:rsid w:val="00F51031"/>
    <w:rsid w:val="00F620BD"/>
    <w:rsid w:val="00F72668"/>
    <w:rsid w:val="00F7702B"/>
    <w:rsid w:val="00F775F1"/>
    <w:rsid w:val="00F86D03"/>
    <w:rsid w:val="00F960CC"/>
    <w:rsid w:val="00FA4016"/>
    <w:rsid w:val="00FC026C"/>
    <w:rsid w:val="00FD0D42"/>
    <w:rsid w:val="00FD5DAA"/>
    <w:rsid w:val="00FE1B19"/>
    <w:rsid w:val="00FE6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24FA"/>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5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24FA"/>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5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1244728322">
      <w:bodyDiv w:val="1"/>
      <w:marLeft w:val="0"/>
      <w:marRight w:val="0"/>
      <w:marTop w:val="0"/>
      <w:marBottom w:val="0"/>
      <w:divBdr>
        <w:top w:val="none" w:sz="0" w:space="0" w:color="auto"/>
        <w:left w:val="none" w:sz="0" w:space="0" w:color="auto"/>
        <w:bottom w:val="none" w:sz="0" w:space="0" w:color="auto"/>
        <w:right w:val="none" w:sz="0" w:space="0" w:color="auto"/>
      </w:divBdr>
    </w:div>
    <w:div w:id="1866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FC67CF-7D3B-4823-9E0E-6222A3A3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4505</Words>
  <Characters>25679</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Voglar</dc:creator>
  <cp:lastModifiedBy>Svetlana Miloševič</cp:lastModifiedBy>
  <cp:revision>2</cp:revision>
  <cp:lastPrinted>2018-09-05T06:55:00Z</cp:lastPrinted>
  <dcterms:created xsi:type="dcterms:W3CDTF">2019-07-16T06:33:00Z</dcterms:created>
  <dcterms:modified xsi:type="dcterms:W3CDTF">2019-07-16T06:33:00Z</dcterms:modified>
</cp:coreProperties>
</file>